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FE6A8" w14:textId="72B1814B" w:rsidR="00DE5D66" w:rsidRPr="00B6732F" w:rsidRDefault="00B6732F" w:rsidP="00B6732F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b/>
          <w:bCs/>
          <w:sz w:val="24"/>
          <w:szCs w:val="20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0"/>
        </w:rPr>
        <w:t xml:space="preserve">                                                                                                                                               </w:t>
      </w:r>
      <w:r w:rsidR="00DE5D66" w:rsidRPr="00B6732F">
        <w:rPr>
          <w:rFonts w:ascii="Times New Roman" w:eastAsia="Times New Roman" w:hAnsi="Times New Roman"/>
          <w:b/>
          <w:bCs/>
          <w:sz w:val="24"/>
          <w:szCs w:val="20"/>
        </w:rPr>
        <w:t>Projektas</w:t>
      </w:r>
    </w:p>
    <w:p w14:paraId="30FB3226" w14:textId="77777777" w:rsidR="00587ED7" w:rsidRDefault="002A0CDF" w:rsidP="00587ED7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 wp14:anchorId="6EA67F13" wp14:editId="0465F823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F9356" w14:textId="77777777" w:rsidR="00557AA1" w:rsidRDefault="00557AA1" w:rsidP="00587ED7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sz w:val="24"/>
          <w:szCs w:val="20"/>
        </w:rPr>
      </w:pPr>
    </w:p>
    <w:p w14:paraId="1E127206" w14:textId="77777777" w:rsidR="00587ED7" w:rsidRDefault="005C6743" w:rsidP="00587ED7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sz w:val="24"/>
          <w:szCs w:val="20"/>
        </w:rPr>
      </w:pPr>
      <w:r w:rsidRPr="00717AE4">
        <w:rPr>
          <w:rFonts w:ascii="Times New Roman" w:eastAsia="Times New Roman" w:hAnsi="Times New Roman"/>
          <w:b/>
          <w:sz w:val="24"/>
          <w:szCs w:val="24"/>
        </w:rPr>
        <w:t>ANYKŠČIŲ RAJONO SAVIVALDYBĖS</w:t>
      </w:r>
    </w:p>
    <w:p w14:paraId="7DEA38FA" w14:textId="656991FD" w:rsidR="005C6743" w:rsidRPr="00587ED7" w:rsidRDefault="005C6743" w:rsidP="00587ED7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sz w:val="24"/>
          <w:szCs w:val="20"/>
        </w:rPr>
      </w:pPr>
      <w:r w:rsidRPr="00717AE4">
        <w:rPr>
          <w:rFonts w:ascii="Times New Roman" w:eastAsia="Times New Roman" w:hAnsi="Times New Roman"/>
          <w:b/>
          <w:sz w:val="24"/>
          <w:szCs w:val="24"/>
        </w:rPr>
        <w:t>TARYBA</w:t>
      </w:r>
    </w:p>
    <w:p w14:paraId="4179DBC4" w14:textId="77777777" w:rsidR="00587ED7" w:rsidRDefault="00587ED7" w:rsidP="00587ED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8"/>
          <w:szCs w:val="18"/>
        </w:rPr>
      </w:pPr>
    </w:p>
    <w:p w14:paraId="575CCD9F" w14:textId="77777777" w:rsidR="00587ED7" w:rsidRDefault="005C6743" w:rsidP="00587ED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17AE4">
        <w:rPr>
          <w:rFonts w:ascii="Times New Roman" w:eastAsia="Times New Roman" w:hAnsi="Times New Roman"/>
          <w:b/>
          <w:sz w:val="24"/>
          <w:szCs w:val="24"/>
        </w:rPr>
        <w:t>SPRENDIMAS</w:t>
      </w:r>
    </w:p>
    <w:p w14:paraId="59BEFF68" w14:textId="77777777" w:rsidR="00587ED7" w:rsidRDefault="007F70D2" w:rsidP="00587ED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70D2">
        <w:rPr>
          <w:rFonts w:ascii="Times New Roman" w:hAnsi="Times New Roman"/>
          <w:b/>
          <w:sz w:val="24"/>
          <w:szCs w:val="24"/>
        </w:rPr>
        <w:t>DĖL PRITARIMO DALYVAU</w:t>
      </w:r>
      <w:r w:rsidR="00FC0A31">
        <w:rPr>
          <w:rFonts w:ascii="Times New Roman" w:hAnsi="Times New Roman"/>
          <w:b/>
          <w:sz w:val="24"/>
          <w:szCs w:val="24"/>
        </w:rPr>
        <w:t>T</w:t>
      </w:r>
      <w:r w:rsidRPr="007F70D2">
        <w:rPr>
          <w:rFonts w:ascii="Times New Roman" w:hAnsi="Times New Roman"/>
          <w:b/>
          <w:sz w:val="24"/>
          <w:szCs w:val="24"/>
        </w:rPr>
        <w:t>I PROJEKTE</w:t>
      </w:r>
    </w:p>
    <w:p w14:paraId="6A7C2948" w14:textId="77777777" w:rsidR="00587ED7" w:rsidRDefault="00587ED7" w:rsidP="00587ED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2A95D" w14:textId="77777777" w:rsidR="00587ED7" w:rsidRDefault="0057254F" w:rsidP="00587ED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DE5D66">
        <w:rPr>
          <w:rFonts w:ascii="Times New Roman" w:eastAsia="Times New Roman" w:hAnsi="Times New Roman"/>
          <w:sz w:val="24"/>
          <w:szCs w:val="24"/>
        </w:rPr>
        <w:t>2020</w:t>
      </w:r>
      <w:r w:rsidR="00A06F36" w:rsidRPr="00717AE4">
        <w:rPr>
          <w:rFonts w:ascii="Times New Roman" w:eastAsia="Times New Roman" w:hAnsi="Times New Roman"/>
          <w:sz w:val="24"/>
          <w:szCs w:val="24"/>
        </w:rPr>
        <w:t xml:space="preserve"> m. </w:t>
      </w:r>
      <w:r w:rsidR="003F6DD7">
        <w:rPr>
          <w:rFonts w:ascii="Times New Roman" w:eastAsia="Times New Roman" w:hAnsi="Times New Roman"/>
          <w:sz w:val="24"/>
          <w:szCs w:val="24"/>
        </w:rPr>
        <w:t>vasario</w:t>
      </w:r>
      <w:r w:rsidR="00AA59BB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FC52C0" w:rsidRPr="00717AE4">
        <w:rPr>
          <w:rFonts w:ascii="Times New Roman" w:eastAsia="Times New Roman" w:hAnsi="Times New Roman"/>
          <w:sz w:val="24"/>
          <w:szCs w:val="24"/>
        </w:rPr>
        <w:t xml:space="preserve"> d.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CC2C5B">
        <w:rPr>
          <w:rFonts w:ascii="Times New Roman" w:eastAsia="Times New Roman" w:hAnsi="Times New Roman"/>
          <w:sz w:val="24"/>
          <w:szCs w:val="24"/>
        </w:rPr>
        <w:t xml:space="preserve"> </w:t>
      </w:r>
      <w:r w:rsidR="00A06F36" w:rsidRPr="00717AE4">
        <w:rPr>
          <w:rFonts w:ascii="Times New Roman" w:eastAsia="Times New Roman" w:hAnsi="Times New Roman"/>
          <w:sz w:val="24"/>
          <w:szCs w:val="24"/>
        </w:rPr>
        <w:t>Nr. 1-T</w:t>
      </w:r>
      <w:r w:rsidR="0092342E" w:rsidRPr="00717AE4">
        <w:rPr>
          <w:rFonts w:ascii="Times New Roman" w:eastAsia="Times New Roman" w:hAnsi="Times New Roman"/>
          <w:sz w:val="24"/>
          <w:szCs w:val="24"/>
          <w:highlight w:val="yellow"/>
        </w:rPr>
        <w:fldChar w:fldCharType="begin"/>
      </w:r>
      <w:r w:rsidR="00FC52C0" w:rsidRPr="00717AE4">
        <w:rPr>
          <w:rFonts w:ascii="Times New Roman" w:eastAsia="Times New Roman" w:hAnsi="Times New Roman"/>
          <w:sz w:val="24"/>
          <w:szCs w:val="24"/>
          <w:highlight w:val="yellow"/>
        </w:rPr>
        <w:instrText xml:space="preserve"> FILLIN "indeksas" \* MERGEFORMAT </w:instrText>
      </w:r>
      <w:r w:rsidR="0092342E" w:rsidRPr="00717AE4">
        <w:rPr>
          <w:rFonts w:ascii="Times New Roman" w:eastAsia="Times New Roman" w:hAnsi="Times New Roman"/>
          <w:sz w:val="24"/>
          <w:szCs w:val="24"/>
          <w:highlight w:val="yellow"/>
        </w:rPr>
        <w:fldChar w:fldCharType="end"/>
      </w:r>
    </w:p>
    <w:p w14:paraId="539BE31C" w14:textId="53743C85" w:rsidR="00FC52C0" w:rsidRPr="00587ED7" w:rsidRDefault="00FC52C0" w:rsidP="00587ED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17AE4">
        <w:rPr>
          <w:rFonts w:ascii="Times New Roman" w:eastAsia="Times New Roman" w:hAnsi="Times New Roman"/>
          <w:sz w:val="24"/>
          <w:szCs w:val="24"/>
        </w:rPr>
        <w:t>Anykščiai</w:t>
      </w:r>
    </w:p>
    <w:p w14:paraId="1E647D05" w14:textId="77777777" w:rsidR="00A06F36" w:rsidRPr="005D0F3D" w:rsidRDefault="00A06F36" w:rsidP="00DA224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101CE61C" w14:textId="6BBB32AC" w:rsidR="00C92A85" w:rsidRPr="00431776" w:rsidRDefault="00CC2C5B" w:rsidP="009E6D3C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color w:val="FF0000"/>
        </w:rPr>
      </w:pPr>
      <w:proofErr w:type="spellStart"/>
      <w:r w:rsidRPr="00FE028B">
        <w:rPr>
          <w:rFonts w:ascii="Times New Roman" w:eastAsia="Times New Roman" w:hAnsi="Times New Roman" w:cs="Times New Roman"/>
        </w:rPr>
        <w:t>Vadovaudamasi</w:t>
      </w:r>
      <w:proofErr w:type="spellEnd"/>
      <w:r w:rsidRPr="00FE028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028B">
        <w:rPr>
          <w:rFonts w:ascii="Times New Roman" w:eastAsia="Times New Roman" w:hAnsi="Times New Roman" w:cs="Times New Roman"/>
        </w:rPr>
        <w:t>Lietuvos</w:t>
      </w:r>
      <w:proofErr w:type="spellEnd"/>
      <w:r w:rsidRPr="00FE028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028B">
        <w:rPr>
          <w:rFonts w:ascii="Times New Roman" w:eastAsia="Times New Roman" w:hAnsi="Times New Roman" w:cs="Times New Roman"/>
        </w:rPr>
        <w:t>Respublikos</w:t>
      </w:r>
      <w:proofErr w:type="spellEnd"/>
      <w:r w:rsidRPr="00FE028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028B">
        <w:rPr>
          <w:rFonts w:ascii="Times New Roman" w:eastAsia="Times New Roman" w:hAnsi="Times New Roman" w:cs="Times New Roman"/>
        </w:rPr>
        <w:t>vietos</w:t>
      </w:r>
      <w:proofErr w:type="spellEnd"/>
      <w:r w:rsidRPr="00FE028B">
        <w:rPr>
          <w:rFonts w:ascii="Times New Roman" w:eastAsia="Times New Roman" w:hAnsi="Times New Roman" w:cs="Times New Roman"/>
        </w:rPr>
        <w:t xml:space="preserve"> savivaldos </w:t>
      </w:r>
      <w:r w:rsidRPr="00431776">
        <w:rPr>
          <w:rFonts w:ascii="Times New Roman" w:eastAsia="Times New Roman" w:hAnsi="Times New Roman" w:cs="Times New Roman"/>
        </w:rPr>
        <w:t xml:space="preserve">įstatymo </w:t>
      </w:r>
      <w:r w:rsidR="007E1320" w:rsidRPr="00431776">
        <w:rPr>
          <w:rFonts w:ascii="Times New Roman" w:eastAsia="Times New Roman" w:hAnsi="Times New Roman" w:cs="Times New Roman"/>
          <w:color w:val="auto"/>
        </w:rPr>
        <w:t>7 straipsnio 7 punktu</w:t>
      </w:r>
      <w:r w:rsidRPr="00431776">
        <w:rPr>
          <w:rFonts w:ascii="Times New Roman" w:eastAsia="Times New Roman" w:hAnsi="Times New Roman" w:cs="Times New Roman"/>
          <w:color w:val="auto"/>
        </w:rPr>
        <w:t xml:space="preserve">, </w:t>
      </w:r>
      <w:r w:rsidRPr="00431776">
        <w:rPr>
          <w:rFonts w:ascii="Times New Roman" w:eastAsia="Times New Roman" w:hAnsi="Times New Roman" w:cs="Times New Roman"/>
        </w:rPr>
        <w:t xml:space="preserve">16 straipsnio 4 dalimi, </w:t>
      </w:r>
      <w:r w:rsidR="003862FB" w:rsidRPr="00431776">
        <w:rPr>
          <w:rFonts w:ascii="Times New Roman" w:eastAsia="Times New Roman" w:hAnsi="Times New Roman" w:cs="Times New Roman"/>
        </w:rPr>
        <w:t xml:space="preserve">2014–2020 metų Europos Sąjungos fondų investicijų veiksmų programos </w:t>
      </w:r>
      <w:r w:rsidR="00A15CBC" w:rsidRPr="00431776">
        <w:rPr>
          <w:rFonts w:ascii="Times New Roman" w:eastAsia="Times New Roman" w:hAnsi="Times New Roman" w:cs="Times New Roman"/>
        </w:rPr>
        <w:t>9</w:t>
      </w:r>
      <w:r w:rsidR="003862FB" w:rsidRPr="00431776">
        <w:rPr>
          <w:rFonts w:ascii="Times New Roman" w:eastAsia="Times New Roman" w:hAnsi="Times New Roman" w:cs="Times New Roman"/>
        </w:rPr>
        <w:t> prioriteto „</w:t>
      </w:r>
      <w:r w:rsidR="00A15CBC" w:rsidRPr="00431776">
        <w:rPr>
          <w:rFonts w:ascii="Times New Roman" w:eastAsia="Times New Roman" w:hAnsi="Times New Roman" w:cs="Times New Roman"/>
        </w:rPr>
        <w:t>Visuomenės švietimas ir žmogiškųjų išteklių potencialo didinimas“ 09.2</w:t>
      </w:r>
      <w:r w:rsidR="003862FB" w:rsidRPr="00431776">
        <w:rPr>
          <w:rFonts w:ascii="Times New Roman" w:eastAsia="Times New Roman" w:hAnsi="Times New Roman" w:cs="Times New Roman"/>
        </w:rPr>
        <w:t>.1-</w:t>
      </w:r>
      <w:r w:rsidR="00A15CBC" w:rsidRPr="00431776">
        <w:rPr>
          <w:rFonts w:ascii="Times New Roman" w:eastAsia="Times New Roman" w:hAnsi="Times New Roman" w:cs="Times New Roman"/>
        </w:rPr>
        <w:t>ESFA</w:t>
      </w:r>
      <w:r w:rsidR="003862FB" w:rsidRPr="00431776">
        <w:rPr>
          <w:rFonts w:ascii="Times New Roman" w:eastAsia="Times New Roman" w:hAnsi="Times New Roman" w:cs="Times New Roman"/>
        </w:rPr>
        <w:t>-K-</w:t>
      </w:r>
      <w:r w:rsidR="00A15CBC" w:rsidRPr="00431776">
        <w:rPr>
          <w:rFonts w:ascii="Times New Roman" w:eastAsia="Times New Roman" w:hAnsi="Times New Roman" w:cs="Times New Roman"/>
        </w:rPr>
        <w:t>728</w:t>
      </w:r>
      <w:r w:rsidR="003862FB" w:rsidRPr="00431776">
        <w:rPr>
          <w:rFonts w:ascii="Times New Roman" w:eastAsia="Times New Roman" w:hAnsi="Times New Roman" w:cs="Times New Roman"/>
        </w:rPr>
        <w:t xml:space="preserve"> priemonės „</w:t>
      </w:r>
      <w:r w:rsidR="007F70D2" w:rsidRPr="00431776">
        <w:rPr>
          <w:rFonts w:ascii="Times New Roman" w:eastAsia="Times New Roman" w:hAnsi="Times New Roman" w:cs="Times New Roman"/>
        </w:rPr>
        <w:t>Ikimokyklinio ir bendro</w:t>
      </w:r>
      <w:r w:rsidR="00A15CBC" w:rsidRPr="00431776">
        <w:rPr>
          <w:rFonts w:ascii="Times New Roman" w:eastAsia="Times New Roman" w:hAnsi="Times New Roman" w:cs="Times New Roman"/>
        </w:rPr>
        <w:t>jo ugdymo mokyklų veiklos tobulinimas“</w:t>
      </w:r>
      <w:r w:rsidR="003862FB" w:rsidRPr="00431776">
        <w:rPr>
          <w:rFonts w:ascii="Times New Roman" w:eastAsia="Times New Roman" w:hAnsi="Times New Roman" w:cs="Times New Roman"/>
        </w:rPr>
        <w:t xml:space="preserve"> projektų finansavimo sąlygų aprašo</w:t>
      </w:r>
      <w:r w:rsidR="00A7059B" w:rsidRPr="00431776">
        <w:rPr>
          <w:rFonts w:ascii="Times New Roman" w:eastAsia="Times New Roman" w:hAnsi="Times New Roman" w:cs="Times New Roman"/>
        </w:rPr>
        <w:t xml:space="preserve"> Nr. </w:t>
      </w:r>
      <w:r w:rsidR="00DE5D66" w:rsidRPr="00431776">
        <w:rPr>
          <w:rFonts w:ascii="Times New Roman" w:eastAsia="Times New Roman" w:hAnsi="Times New Roman" w:cs="Times New Roman"/>
        </w:rPr>
        <w:t>3</w:t>
      </w:r>
      <w:r w:rsidR="003862FB" w:rsidRPr="00431776">
        <w:rPr>
          <w:rFonts w:ascii="Times New Roman" w:eastAsia="Times New Roman" w:hAnsi="Times New Roman" w:cs="Times New Roman"/>
        </w:rPr>
        <w:t xml:space="preserve">, patvirtinto Lietuvos Respublikos </w:t>
      </w:r>
      <w:r w:rsidR="00A7059B" w:rsidRPr="00431776">
        <w:rPr>
          <w:rFonts w:ascii="Times New Roman" w:eastAsia="Times New Roman" w:hAnsi="Times New Roman" w:cs="Times New Roman"/>
        </w:rPr>
        <w:t>švietimo</w:t>
      </w:r>
      <w:r w:rsidR="00493340" w:rsidRPr="00431776">
        <w:rPr>
          <w:rFonts w:ascii="Times New Roman" w:eastAsia="Times New Roman" w:hAnsi="Times New Roman" w:cs="Times New Roman"/>
        </w:rPr>
        <w:t>,</w:t>
      </w:r>
      <w:r w:rsidR="00A7059B" w:rsidRPr="00431776">
        <w:rPr>
          <w:rFonts w:ascii="Times New Roman" w:eastAsia="Times New Roman" w:hAnsi="Times New Roman" w:cs="Times New Roman"/>
        </w:rPr>
        <w:t xml:space="preserve"> mokslo</w:t>
      </w:r>
      <w:r w:rsidR="00C54469" w:rsidRPr="00431776">
        <w:rPr>
          <w:rFonts w:ascii="Times New Roman" w:hAnsi="Times New Roman" w:cs="Times New Roman"/>
        </w:rPr>
        <w:t xml:space="preserve"> </w:t>
      </w:r>
      <w:r w:rsidR="00493340" w:rsidRPr="00431776">
        <w:rPr>
          <w:rFonts w:ascii="Times New Roman" w:hAnsi="Times New Roman" w:cs="Times New Roman"/>
        </w:rPr>
        <w:t xml:space="preserve">ir sporto </w:t>
      </w:r>
      <w:r w:rsidR="00C54469" w:rsidRPr="00431776">
        <w:rPr>
          <w:rFonts w:ascii="Times New Roman" w:hAnsi="Times New Roman" w:cs="Times New Roman"/>
        </w:rPr>
        <w:t>ministro 201</w:t>
      </w:r>
      <w:r w:rsidR="001944EF" w:rsidRPr="00431776">
        <w:rPr>
          <w:rFonts w:ascii="Times New Roman" w:hAnsi="Times New Roman" w:cs="Times New Roman"/>
        </w:rPr>
        <w:t>9</w:t>
      </w:r>
      <w:r w:rsidR="00C54469" w:rsidRPr="00431776">
        <w:rPr>
          <w:rFonts w:ascii="Times New Roman" w:hAnsi="Times New Roman" w:cs="Times New Roman"/>
        </w:rPr>
        <w:t xml:space="preserve"> m. </w:t>
      </w:r>
      <w:r w:rsidR="00A7059B" w:rsidRPr="00431776">
        <w:rPr>
          <w:rFonts w:ascii="Times New Roman" w:hAnsi="Times New Roman" w:cs="Times New Roman"/>
        </w:rPr>
        <w:t>spalio 2</w:t>
      </w:r>
      <w:r w:rsidR="00C54469" w:rsidRPr="00431776">
        <w:rPr>
          <w:rFonts w:ascii="Times New Roman" w:hAnsi="Times New Roman" w:cs="Times New Roman"/>
        </w:rPr>
        <w:t xml:space="preserve"> d. įsakym</w:t>
      </w:r>
      <w:r w:rsidR="003862FB" w:rsidRPr="00431776">
        <w:rPr>
          <w:rFonts w:ascii="Times New Roman" w:hAnsi="Times New Roman" w:cs="Times New Roman"/>
        </w:rPr>
        <w:t>u</w:t>
      </w:r>
      <w:r w:rsidR="00C54469" w:rsidRPr="00431776">
        <w:rPr>
          <w:rFonts w:ascii="Times New Roman" w:hAnsi="Times New Roman" w:cs="Times New Roman"/>
        </w:rPr>
        <w:t xml:space="preserve"> Nr. </w:t>
      </w:r>
      <w:r w:rsidR="00A7059B" w:rsidRPr="00431776">
        <w:rPr>
          <w:rFonts w:ascii="Times New Roman" w:hAnsi="Times New Roman" w:cs="Times New Roman"/>
        </w:rPr>
        <w:t>V-</w:t>
      </w:r>
      <w:r w:rsidR="001944EF" w:rsidRPr="00431776">
        <w:rPr>
          <w:rFonts w:ascii="Times New Roman" w:hAnsi="Times New Roman" w:cs="Times New Roman"/>
        </w:rPr>
        <w:t>1088</w:t>
      </w:r>
      <w:r w:rsidR="00C54469" w:rsidRPr="00431776">
        <w:rPr>
          <w:rFonts w:ascii="Times New Roman" w:hAnsi="Times New Roman" w:cs="Times New Roman"/>
        </w:rPr>
        <w:t xml:space="preserve"> </w:t>
      </w:r>
      <w:r w:rsidR="003862FB" w:rsidRPr="00431776">
        <w:rPr>
          <w:rFonts w:ascii="Times New Roman" w:hAnsi="Times New Roman" w:cs="Times New Roman"/>
        </w:rPr>
        <w:t>„D</w:t>
      </w:r>
      <w:r w:rsidR="003862FB" w:rsidRPr="00431776">
        <w:rPr>
          <w:rFonts w:ascii="Times New Roman" w:hAnsi="Times New Roman" w:cs="Times New Roman"/>
          <w:bCs/>
        </w:rPr>
        <w:t>ėl</w:t>
      </w:r>
      <w:r w:rsidR="00A7059B" w:rsidRPr="00431776">
        <w:rPr>
          <w:rFonts w:ascii="Times New Roman" w:hAnsi="Times New Roman" w:cs="Times New Roman"/>
          <w:bCs/>
        </w:rPr>
        <w:t xml:space="preserve"> </w:t>
      </w:r>
      <w:r w:rsidR="00A7059B" w:rsidRPr="00431776">
        <w:rPr>
          <w:rFonts w:ascii="Times New Roman" w:eastAsia="Times New Roman" w:hAnsi="Times New Roman" w:cs="Times New Roman"/>
        </w:rPr>
        <w:t>2014–2020 metų Europos Sąjungos fondų investicijų veiksmų programos 9 prioriteto „Visuomenės švietimas ir žmogiškųjų išteklių potencialo didinimas“ 09.2.1-ESFA-K-728 priemonės „Ikimokyklinio ir bendr</w:t>
      </w:r>
      <w:r w:rsidR="00277363" w:rsidRPr="00431776">
        <w:rPr>
          <w:rFonts w:ascii="Times New Roman" w:eastAsia="Times New Roman" w:hAnsi="Times New Roman" w:cs="Times New Roman"/>
        </w:rPr>
        <w:t>o</w:t>
      </w:r>
      <w:r w:rsidR="00A7059B" w:rsidRPr="00431776">
        <w:rPr>
          <w:rFonts w:ascii="Times New Roman" w:eastAsia="Times New Roman" w:hAnsi="Times New Roman" w:cs="Times New Roman"/>
        </w:rPr>
        <w:t xml:space="preserve">jo ugdymo mokyklų veiklos tobulinimas“ projektų finansavimo sąlygų aprašo Nr. </w:t>
      </w:r>
      <w:r w:rsidR="001944EF" w:rsidRPr="00431776">
        <w:rPr>
          <w:rFonts w:ascii="Times New Roman" w:eastAsia="Times New Roman" w:hAnsi="Times New Roman" w:cs="Times New Roman"/>
        </w:rPr>
        <w:t>3</w:t>
      </w:r>
      <w:r w:rsidR="003862FB" w:rsidRPr="00431776">
        <w:rPr>
          <w:rFonts w:ascii="Times New Roman" w:hAnsi="Times New Roman" w:cs="Times New Roman"/>
          <w:bCs/>
        </w:rPr>
        <w:t xml:space="preserve"> patvirtinimo“</w:t>
      </w:r>
      <w:r w:rsidR="003862FB" w:rsidRPr="00431776">
        <w:rPr>
          <w:rFonts w:ascii="Times New Roman" w:hAnsi="Times New Roman" w:cs="Times New Roman"/>
        </w:rPr>
        <w:t xml:space="preserve">, </w:t>
      </w:r>
      <w:r w:rsidR="00587ED7" w:rsidRPr="00431776">
        <w:rPr>
          <w:rFonts w:ascii="Times New Roman" w:hAnsi="Times New Roman" w:cs="Times New Roman"/>
          <w:iCs/>
          <w:color w:val="auto"/>
        </w:rPr>
        <w:t>11</w:t>
      </w:r>
      <w:r w:rsidR="007E1320" w:rsidRPr="00431776">
        <w:rPr>
          <w:rFonts w:ascii="Times New Roman" w:hAnsi="Times New Roman" w:cs="Times New Roman"/>
          <w:iCs/>
          <w:color w:val="auto"/>
        </w:rPr>
        <w:t xml:space="preserve">.1. </w:t>
      </w:r>
      <w:r w:rsidR="00587ED7" w:rsidRPr="00431776">
        <w:rPr>
          <w:rFonts w:ascii="Times New Roman" w:hAnsi="Times New Roman" w:cs="Times New Roman"/>
          <w:iCs/>
          <w:color w:val="auto"/>
        </w:rPr>
        <w:t>papunkčiu</w:t>
      </w:r>
      <w:r w:rsidR="007E1320" w:rsidRPr="00431776">
        <w:rPr>
          <w:rFonts w:ascii="Times New Roman" w:hAnsi="Times New Roman" w:cs="Times New Roman"/>
          <w:color w:val="auto"/>
        </w:rPr>
        <w:t>,</w:t>
      </w:r>
      <w:r w:rsidR="00587ED7" w:rsidRPr="00431776">
        <w:rPr>
          <w:rFonts w:ascii="Times New Roman" w:hAnsi="Times New Roman" w:cs="Times New Roman"/>
          <w:color w:val="auto"/>
        </w:rPr>
        <w:t xml:space="preserve"> </w:t>
      </w:r>
      <w:r w:rsidR="001944EF" w:rsidRPr="00431776">
        <w:rPr>
          <w:rFonts w:ascii="Times New Roman" w:hAnsi="Times New Roman" w:cs="Times New Roman"/>
        </w:rPr>
        <w:t>14 ir 41</w:t>
      </w:r>
      <w:r w:rsidR="006E175A" w:rsidRPr="00431776">
        <w:rPr>
          <w:rFonts w:ascii="Times New Roman" w:hAnsi="Times New Roman" w:cs="Times New Roman"/>
        </w:rPr>
        <w:t>, 42</w:t>
      </w:r>
      <w:r w:rsidR="00DE3888" w:rsidRPr="00431776">
        <w:rPr>
          <w:rFonts w:ascii="Times New Roman" w:hAnsi="Times New Roman" w:cs="Times New Roman"/>
        </w:rPr>
        <w:t xml:space="preserve"> punktais</w:t>
      </w:r>
      <w:r w:rsidR="00D05E79" w:rsidRPr="00431776">
        <w:rPr>
          <w:rFonts w:ascii="Times New Roman" w:hAnsi="Times New Roman" w:cs="Times New Roman"/>
        </w:rPr>
        <w:t>,</w:t>
      </w:r>
      <w:r w:rsidR="006E175A" w:rsidRPr="00431776">
        <w:rPr>
          <w:rFonts w:ascii="Times New Roman" w:hAnsi="Times New Roman" w:cs="Times New Roman"/>
        </w:rPr>
        <w:t xml:space="preserve"> </w:t>
      </w:r>
      <w:r w:rsidR="000D4C94" w:rsidRPr="00431776">
        <w:rPr>
          <w:rFonts w:ascii="Times New Roman" w:hAnsi="Times New Roman" w:cs="Times New Roman"/>
          <w:lang w:val="lt-LT"/>
        </w:rPr>
        <w:t>Anykščių rajono saviv</w:t>
      </w:r>
      <w:r w:rsidR="000D4C94" w:rsidRPr="00431776">
        <w:rPr>
          <w:rFonts w:ascii="Times New Roman" w:hAnsi="Times New Roman" w:cs="Times New Roman"/>
        </w:rPr>
        <w:t>aldybės 2020</w:t>
      </w:r>
      <w:r w:rsidR="000D4C94" w:rsidRPr="00431776">
        <w:rPr>
          <w:rFonts w:ascii="Times New Roman" w:hAnsi="Times New Roman" w:cs="Times New Roman"/>
          <w:lang w:val="lt-LT"/>
        </w:rPr>
        <w:t>–202</w:t>
      </w:r>
      <w:r w:rsidR="000D4C94" w:rsidRPr="00431776">
        <w:rPr>
          <w:rFonts w:ascii="Times New Roman" w:hAnsi="Times New Roman" w:cs="Times New Roman"/>
        </w:rPr>
        <w:t>2</w:t>
      </w:r>
      <w:r w:rsidR="000D4C94" w:rsidRPr="00431776">
        <w:rPr>
          <w:rFonts w:ascii="Times New Roman" w:hAnsi="Times New Roman" w:cs="Times New Roman"/>
          <w:lang w:val="lt-LT"/>
        </w:rPr>
        <w:t xml:space="preserve"> metų </w:t>
      </w:r>
      <w:r w:rsidR="00FE028B" w:rsidRPr="00431776">
        <w:rPr>
          <w:rFonts w:ascii="Times New Roman" w:hAnsi="Times New Roman" w:cs="Times New Roman"/>
        </w:rPr>
        <w:t xml:space="preserve">strateginio </w:t>
      </w:r>
      <w:r w:rsidR="000D4C94" w:rsidRPr="00431776">
        <w:rPr>
          <w:rFonts w:ascii="Times New Roman" w:hAnsi="Times New Roman" w:cs="Times New Roman"/>
          <w:lang w:val="lt-LT"/>
        </w:rPr>
        <w:t>veiklos plano</w:t>
      </w:r>
      <w:r w:rsidR="00FE028B" w:rsidRPr="00431776">
        <w:rPr>
          <w:rFonts w:ascii="Times New Roman" w:hAnsi="Times New Roman" w:cs="Times New Roman"/>
        </w:rPr>
        <w:t xml:space="preserve">, patvirtinto </w:t>
      </w:r>
      <w:r w:rsidR="000D4C94" w:rsidRPr="00431776">
        <w:rPr>
          <w:rFonts w:ascii="Times New Roman" w:hAnsi="Times New Roman" w:cs="Times New Roman"/>
          <w:lang w:val="lt-LT"/>
        </w:rPr>
        <w:t xml:space="preserve"> Anykščių </w:t>
      </w:r>
      <w:r w:rsidR="000D4C94" w:rsidRPr="00431776">
        <w:rPr>
          <w:rFonts w:ascii="Times New Roman" w:hAnsi="Times New Roman" w:cs="Times New Roman"/>
        </w:rPr>
        <w:t>rajono savivaldybės tarybos 2020</w:t>
      </w:r>
      <w:r w:rsidR="000D4C94" w:rsidRPr="00431776">
        <w:rPr>
          <w:rFonts w:ascii="Times New Roman" w:hAnsi="Times New Roman" w:cs="Times New Roman"/>
          <w:lang w:val="lt-LT"/>
        </w:rPr>
        <w:t xml:space="preserve"> m. sausio 3</w:t>
      </w:r>
      <w:r w:rsidR="003D767F" w:rsidRPr="00431776">
        <w:rPr>
          <w:rFonts w:ascii="Times New Roman" w:hAnsi="Times New Roman" w:cs="Times New Roman"/>
        </w:rPr>
        <w:t>0</w:t>
      </w:r>
      <w:r w:rsidR="000D4C94" w:rsidRPr="00431776">
        <w:rPr>
          <w:rFonts w:ascii="Times New Roman" w:hAnsi="Times New Roman" w:cs="Times New Roman"/>
          <w:lang w:val="lt-LT"/>
        </w:rPr>
        <w:t xml:space="preserve"> d. sprendimu Nr. 1-TS-</w:t>
      </w:r>
      <w:r w:rsidR="000D4C94" w:rsidRPr="00431776">
        <w:rPr>
          <w:rFonts w:ascii="Times New Roman" w:hAnsi="Times New Roman" w:cs="Times New Roman"/>
        </w:rPr>
        <w:t>8</w:t>
      </w:r>
      <w:r w:rsidR="000D4C94" w:rsidRPr="00431776">
        <w:rPr>
          <w:rFonts w:ascii="Times New Roman" w:hAnsi="Times New Roman" w:cs="Times New Roman"/>
          <w:lang w:val="lt-LT"/>
        </w:rPr>
        <w:t xml:space="preserve"> „Dėl Anykščių rajono saviv</w:t>
      </w:r>
      <w:r w:rsidR="000D4C94" w:rsidRPr="00431776">
        <w:rPr>
          <w:rFonts w:ascii="Times New Roman" w:hAnsi="Times New Roman" w:cs="Times New Roman"/>
        </w:rPr>
        <w:t>aldybės 2020</w:t>
      </w:r>
      <w:r w:rsidR="000D4C94" w:rsidRPr="00431776">
        <w:rPr>
          <w:rFonts w:ascii="Times New Roman" w:hAnsi="Times New Roman" w:cs="Times New Roman"/>
          <w:lang w:val="lt-LT"/>
        </w:rPr>
        <w:t>–202</w:t>
      </w:r>
      <w:r w:rsidR="000D4C94" w:rsidRPr="00431776">
        <w:rPr>
          <w:rFonts w:ascii="Times New Roman" w:hAnsi="Times New Roman" w:cs="Times New Roman"/>
        </w:rPr>
        <w:t>2</w:t>
      </w:r>
      <w:r w:rsidR="000D4C94" w:rsidRPr="00431776">
        <w:rPr>
          <w:rFonts w:ascii="Times New Roman" w:hAnsi="Times New Roman" w:cs="Times New Roman"/>
          <w:lang w:val="lt-LT"/>
        </w:rPr>
        <w:t xml:space="preserve"> metų </w:t>
      </w:r>
      <w:r w:rsidR="00FE028B" w:rsidRPr="00431776">
        <w:rPr>
          <w:rFonts w:ascii="Times New Roman" w:hAnsi="Times New Roman" w:cs="Times New Roman"/>
        </w:rPr>
        <w:t xml:space="preserve">strateginio </w:t>
      </w:r>
      <w:r w:rsidR="000D4C94" w:rsidRPr="00431776">
        <w:rPr>
          <w:rFonts w:ascii="Times New Roman" w:hAnsi="Times New Roman" w:cs="Times New Roman"/>
          <w:lang w:val="lt-LT"/>
        </w:rPr>
        <w:t>veiklos plano patvirtinimo</w:t>
      </w:r>
      <w:r w:rsidR="00FE028B" w:rsidRPr="00431776">
        <w:rPr>
          <w:rFonts w:ascii="Times New Roman" w:hAnsi="Times New Roman" w:cs="Times New Roman"/>
        </w:rPr>
        <w:t xml:space="preserve">“, 6 </w:t>
      </w:r>
      <w:proofErr w:type="spellStart"/>
      <w:r w:rsidR="00FE028B" w:rsidRPr="00431776">
        <w:rPr>
          <w:rFonts w:ascii="Times New Roman" w:hAnsi="Times New Roman" w:cs="Times New Roman"/>
        </w:rPr>
        <w:t>programos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priemone</w:t>
      </w:r>
      <w:proofErr w:type="spellEnd"/>
      <w:r w:rsidR="00FE028B" w:rsidRPr="00431776">
        <w:rPr>
          <w:rFonts w:ascii="Times New Roman" w:hAnsi="Times New Roman" w:cs="Times New Roman"/>
        </w:rPr>
        <w:t xml:space="preserve"> 6.1.3.06 „</w:t>
      </w:r>
      <w:proofErr w:type="spellStart"/>
      <w:r w:rsidR="00FE028B" w:rsidRPr="00431776">
        <w:rPr>
          <w:rFonts w:ascii="Times New Roman" w:hAnsi="Times New Roman" w:cs="Times New Roman"/>
        </w:rPr>
        <w:t>Ikimokyklinio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ir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bendrojo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ugdymo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mokyklų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veiklos</w:t>
      </w:r>
      <w:proofErr w:type="spellEnd"/>
      <w:r w:rsidR="00FE028B" w:rsidRPr="00431776">
        <w:rPr>
          <w:rFonts w:ascii="Times New Roman" w:hAnsi="Times New Roman" w:cs="Times New Roman"/>
        </w:rPr>
        <w:t xml:space="preserve"> </w:t>
      </w:r>
      <w:proofErr w:type="spellStart"/>
      <w:r w:rsidR="00FE028B" w:rsidRPr="00431776">
        <w:rPr>
          <w:rFonts w:ascii="Times New Roman" w:hAnsi="Times New Roman" w:cs="Times New Roman"/>
        </w:rPr>
        <w:t>tobulinimas</w:t>
      </w:r>
      <w:proofErr w:type="spellEnd"/>
      <w:r w:rsidR="00FE028B" w:rsidRPr="00431776">
        <w:rPr>
          <w:rFonts w:ascii="Times New Roman" w:hAnsi="Times New Roman" w:cs="Times New Roman"/>
        </w:rPr>
        <w:t>”,</w:t>
      </w:r>
      <w:r w:rsidR="000D4C9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Anykš</w:t>
      </w:r>
      <w:r w:rsidR="00303F6C" w:rsidRPr="00431776">
        <w:rPr>
          <w:rFonts w:ascii="Times New Roman" w:eastAsia="Times New Roman" w:hAnsi="Times New Roman" w:cs="Times New Roman"/>
        </w:rPr>
        <w:t xml:space="preserve">čių </w:t>
      </w:r>
      <w:proofErr w:type="spellStart"/>
      <w:r w:rsidR="00303F6C" w:rsidRPr="00431776">
        <w:rPr>
          <w:rFonts w:ascii="Times New Roman" w:eastAsia="Times New Roman" w:hAnsi="Times New Roman" w:cs="Times New Roman"/>
        </w:rPr>
        <w:t>rajono</w:t>
      </w:r>
      <w:proofErr w:type="spellEnd"/>
      <w:r w:rsidR="00303F6C" w:rsidRPr="00431776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3F6C" w:rsidRPr="00431776">
        <w:rPr>
          <w:rFonts w:ascii="Times New Roman" w:eastAsia="Times New Roman" w:hAnsi="Times New Roman" w:cs="Times New Roman"/>
        </w:rPr>
        <w:t>savivaldybės</w:t>
      </w:r>
      <w:proofErr w:type="spellEnd"/>
      <w:r w:rsidR="00303F6C" w:rsidRPr="00431776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03F6C" w:rsidRPr="00431776">
        <w:rPr>
          <w:rFonts w:ascii="Times New Roman" w:eastAsia="Times New Roman" w:hAnsi="Times New Roman" w:cs="Times New Roman"/>
        </w:rPr>
        <w:t>taryba</w:t>
      </w:r>
      <w:proofErr w:type="spellEnd"/>
      <w:r w:rsidR="00C92A85" w:rsidRPr="00431776">
        <w:rPr>
          <w:rFonts w:ascii="Times New Roman" w:eastAsia="Times New Roman" w:hAnsi="Times New Roman" w:cs="Times New Roman"/>
        </w:rPr>
        <w:t xml:space="preserve">  </w:t>
      </w:r>
      <w:r w:rsidR="00583B5E" w:rsidRPr="00431776">
        <w:rPr>
          <w:rFonts w:ascii="Times New Roman" w:eastAsia="Times New Roman" w:hAnsi="Times New Roman" w:cs="Times New Roman"/>
        </w:rPr>
        <w:t>n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u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s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p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r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e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n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d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ž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i</w:t>
      </w:r>
      <w:r w:rsidR="00510E14" w:rsidRPr="00431776">
        <w:rPr>
          <w:rFonts w:ascii="Times New Roman" w:eastAsia="Times New Roman" w:hAnsi="Times New Roman" w:cs="Times New Roman"/>
        </w:rPr>
        <w:t xml:space="preserve"> </w:t>
      </w:r>
      <w:r w:rsidR="00583B5E" w:rsidRPr="00431776">
        <w:rPr>
          <w:rFonts w:ascii="Times New Roman" w:eastAsia="Times New Roman" w:hAnsi="Times New Roman" w:cs="Times New Roman"/>
        </w:rPr>
        <w:t>a:</w:t>
      </w:r>
      <w:r w:rsidR="00D408E3" w:rsidRPr="00431776">
        <w:rPr>
          <w:rFonts w:ascii="Times New Roman" w:hAnsi="Times New Roman" w:cs="Times New Roman"/>
        </w:rPr>
        <w:t xml:space="preserve"> </w:t>
      </w:r>
    </w:p>
    <w:p w14:paraId="3FB489FA" w14:textId="07932685" w:rsidR="00C92A85" w:rsidRPr="00431776" w:rsidRDefault="00C92A85" w:rsidP="009E6D3C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i/>
          <w:iCs/>
          <w:color w:val="FF0000"/>
          <w:sz w:val="24"/>
          <w:szCs w:val="24"/>
        </w:rPr>
      </w:pPr>
      <w:r w:rsidRPr="00431776">
        <w:rPr>
          <w:rFonts w:ascii="Times New Roman" w:hAnsi="Times New Roman"/>
          <w:sz w:val="24"/>
          <w:szCs w:val="24"/>
        </w:rPr>
        <w:t xml:space="preserve">1. </w:t>
      </w:r>
      <w:r w:rsidR="00D408E3" w:rsidRPr="00431776">
        <w:rPr>
          <w:rFonts w:ascii="Times New Roman" w:eastAsia="Times New Roman" w:hAnsi="Times New Roman"/>
          <w:sz w:val="24"/>
          <w:szCs w:val="24"/>
        </w:rPr>
        <w:t xml:space="preserve">Pritarti Anykščių rajono savivaldybės administracijos </w:t>
      </w:r>
      <w:r w:rsidR="007F70D2" w:rsidRPr="00431776">
        <w:rPr>
          <w:rFonts w:ascii="Times New Roman" w:eastAsia="Times New Roman" w:hAnsi="Times New Roman"/>
          <w:sz w:val="24"/>
          <w:szCs w:val="24"/>
        </w:rPr>
        <w:t xml:space="preserve">dalyvavimui </w:t>
      </w:r>
      <w:r w:rsidR="00D408E3" w:rsidRPr="00431776">
        <w:rPr>
          <w:rFonts w:ascii="Times New Roman" w:eastAsia="Times New Roman" w:hAnsi="Times New Roman"/>
          <w:sz w:val="24"/>
          <w:szCs w:val="24"/>
        </w:rPr>
        <w:t>projek</w:t>
      </w:r>
      <w:r w:rsidR="007F70D2" w:rsidRPr="00431776">
        <w:rPr>
          <w:rFonts w:ascii="Times New Roman" w:eastAsia="Times New Roman" w:hAnsi="Times New Roman"/>
          <w:sz w:val="24"/>
          <w:szCs w:val="24"/>
        </w:rPr>
        <w:t>te</w:t>
      </w:r>
      <w:r w:rsidR="00D408E3" w:rsidRPr="00431776">
        <w:rPr>
          <w:rFonts w:ascii="Times New Roman" w:eastAsia="Times New Roman" w:hAnsi="Times New Roman"/>
          <w:sz w:val="24"/>
          <w:szCs w:val="24"/>
        </w:rPr>
        <w:t xml:space="preserve"> </w:t>
      </w:r>
      <w:r w:rsidR="00D05E79" w:rsidRPr="00431776">
        <w:rPr>
          <w:rFonts w:ascii="Times New Roman" w:eastAsia="Times New Roman" w:hAnsi="Times New Roman"/>
          <w:sz w:val="24"/>
          <w:szCs w:val="24"/>
        </w:rPr>
        <w:t>pagal</w:t>
      </w:r>
      <w:r w:rsidR="00FC0A31" w:rsidRPr="00431776">
        <w:rPr>
          <w:rFonts w:ascii="Times New Roman" w:eastAsia="Times New Roman" w:hAnsi="Times New Roman"/>
          <w:sz w:val="24"/>
          <w:szCs w:val="24"/>
        </w:rPr>
        <w:t xml:space="preserve"> 2014–2020 metų Europos Sąjungos fondų investicijų veiksmų programos 9 prioriteto „Visuomenės švietimas ir žmogiškųjų išteklių potencialo didinimas“ </w:t>
      </w:r>
      <w:r w:rsidR="00D05E79" w:rsidRPr="00431776">
        <w:rPr>
          <w:rFonts w:ascii="Times New Roman" w:eastAsia="Times New Roman" w:hAnsi="Times New Roman"/>
          <w:sz w:val="24"/>
          <w:szCs w:val="24"/>
        </w:rPr>
        <w:t>09.2.1-ESFA-K-728 priemonę „Ikimokyklinio ir bendr</w:t>
      </w:r>
      <w:r w:rsidRPr="00431776">
        <w:rPr>
          <w:rFonts w:ascii="Times New Roman" w:eastAsia="Times New Roman" w:hAnsi="Times New Roman"/>
          <w:sz w:val="24"/>
          <w:szCs w:val="24"/>
        </w:rPr>
        <w:t>o</w:t>
      </w:r>
      <w:r w:rsidR="00D05E79" w:rsidRPr="00431776">
        <w:rPr>
          <w:rFonts w:ascii="Times New Roman" w:eastAsia="Times New Roman" w:hAnsi="Times New Roman"/>
          <w:sz w:val="24"/>
          <w:szCs w:val="24"/>
        </w:rPr>
        <w:t xml:space="preserve">jo ugdymo mokyklų veiklos tobulinimas“ </w:t>
      </w:r>
      <w:r w:rsidRPr="00431776">
        <w:rPr>
          <w:rFonts w:ascii="Times New Roman" w:eastAsia="Times New Roman" w:hAnsi="Times New Roman"/>
          <w:sz w:val="24"/>
          <w:szCs w:val="24"/>
        </w:rPr>
        <w:t>(toliau – Projektas)</w:t>
      </w:r>
      <w:r w:rsidR="0041127B" w:rsidRPr="00431776">
        <w:rPr>
          <w:rFonts w:ascii="Times New Roman" w:eastAsia="Times New Roman" w:hAnsi="Times New Roman"/>
          <w:sz w:val="24"/>
          <w:szCs w:val="24"/>
        </w:rPr>
        <w:t xml:space="preserve"> su partneriais (</w:t>
      </w:r>
      <w:r w:rsidR="0041127B" w:rsidRPr="00431776">
        <w:rPr>
          <w:rFonts w:ascii="Times New Roman" w:hAnsi="Times New Roman"/>
          <w:color w:val="333333"/>
          <w:sz w:val="24"/>
          <w:szCs w:val="24"/>
        </w:rPr>
        <w:t xml:space="preserve">Anykščių </w:t>
      </w:r>
      <w:r w:rsidR="000B326F" w:rsidRPr="00431776">
        <w:rPr>
          <w:rFonts w:ascii="Times New Roman" w:hAnsi="Times New Roman"/>
          <w:color w:val="333333"/>
          <w:sz w:val="24"/>
          <w:szCs w:val="24"/>
        </w:rPr>
        <w:t xml:space="preserve">Antano </w:t>
      </w:r>
      <w:r w:rsidR="0041127B" w:rsidRPr="00431776">
        <w:rPr>
          <w:rFonts w:ascii="Times New Roman" w:hAnsi="Times New Roman"/>
          <w:color w:val="333333"/>
          <w:sz w:val="24"/>
          <w:szCs w:val="24"/>
        </w:rPr>
        <w:t>Vienuolio progimnazija, Anykščių r. Kavarsko pagrindine mokykla-daugiafunkciu centru</w:t>
      </w:r>
      <w:r w:rsidR="00B13F88" w:rsidRPr="00431776">
        <w:rPr>
          <w:rFonts w:ascii="Times New Roman" w:hAnsi="Times New Roman"/>
          <w:color w:val="333333"/>
          <w:sz w:val="24"/>
          <w:szCs w:val="24"/>
        </w:rPr>
        <w:t>,</w:t>
      </w:r>
      <w:r w:rsidR="0041127B" w:rsidRPr="0043177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B13F88" w:rsidRPr="00431776">
        <w:rPr>
          <w:rFonts w:ascii="Times New Roman" w:hAnsi="Times New Roman"/>
          <w:color w:val="333333"/>
          <w:sz w:val="24"/>
          <w:szCs w:val="24"/>
        </w:rPr>
        <w:t xml:space="preserve">Anykščių r. </w:t>
      </w:r>
      <w:r w:rsidR="00B13F88" w:rsidRPr="00431776">
        <w:rPr>
          <w:rFonts w:ascii="Times New Roman" w:eastAsia="Times New Roman" w:hAnsi="Times New Roman"/>
          <w:sz w:val="24"/>
          <w:szCs w:val="24"/>
        </w:rPr>
        <w:t xml:space="preserve">Svėdasų Juozo Tumo-Vaižganto ir </w:t>
      </w:r>
      <w:r w:rsidR="0041127B" w:rsidRPr="00431776">
        <w:rPr>
          <w:rFonts w:ascii="Times New Roman" w:hAnsi="Times New Roman"/>
          <w:color w:val="333333"/>
          <w:sz w:val="24"/>
          <w:szCs w:val="24"/>
        </w:rPr>
        <w:t>Anykščių r. Troškūnų Kazio Inčiūros gimnazij</w:t>
      </w:r>
      <w:r w:rsidR="00B13F88" w:rsidRPr="00431776">
        <w:rPr>
          <w:rFonts w:ascii="Times New Roman" w:hAnsi="Times New Roman"/>
          <w:color w:val="333333"/>
          <w:sz w:val="24"/>
          <w:szCs w:val="24"/>
        </w:rPr>
        <w:t>omis</w:t>
      </w:r>
      <w:r w:rsidR="0041127B" w:rsidRPr="00431776">
        <w:rPr>
          <w:rFonts w:ascii="Times New Roman" w:hAnsi="Times New Roman"/>
          <w:color w:val="333333"/>
          <w:sz w:val="24"/>
          <w:szCs w:val="24"/>
        </w:rPr>
        <w:t>)</w:t>
      </w:r>
      <w:r w:rsidR="007F70D2" w:rsidRPr="00431776">
        <w:rPr>
          <w:rFonts w:ascii="Times New Roman" w:eastAsia="Times New Roman" w:hAnsi="Times New Roman"/>
          <w:sz w:val="24"/>
          <w:szCs w:val="24"/>
        </w:rPr>
        <w:t>.</w:t>
      </w:r>
      <w:r w:rsidR="00587ED7" w:rsidRPr="00431776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F61EA0E" w14:textId="2DF5F961" w:rsidR="00587ED7" w:rsidRDefault="00C92A85" w:rsidP="009E6D3C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 w:rsidRPr="00431776">
        <w:rPr>
          <w:rFonts w:ascii="Times New Roman" w:hAnsi="Times New Roman"/>
          <w:sz w:val="24"/>
          <w:szCs w:val="24"/>
        </w:rPr>
        <w:t xml:space="preserve">2. </w:t>
      </w:r>
      <w:r w:rsidR="009A42CB" w:rsidRPr="00431776">
        <w:rPr>
          <w:rFonts w:ascii="Times New Roman" w:hAnsi="Times New Roman"/>
          <w:sz w:val="24"/>
          <w:szCs w:val="24"/>
        </w:rPr>
        <w:t xml:space="preserve">Įsipareigoti Anykščių rajono savivaldybės biudžeto lėšomis </w:t>
      </w:r>
      <w:r w:rsidR="009A42CB" w:rsidRPr="00431776">
        <w:rPr>
          <w:rFonts w:ascii="Times New Roman" w:hAnsi="Times New Roman"/>
          <w:sz w:val="24"/>
          <w:szCs w:val="24"/>
          <w:shd w:val="clear" w:color="auto" w:fill="FFFFFF"/>
        </w:rPr>
        <w:t>prisidėti</w:t>
      </w:r>
      <w:r w:rsidR="009A42CB" w:rsidRPr="0043177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9A42CB" w:rsidRPr="00431776">
        <w:rPr>
          <w:rFonts w:ascii="Times New Roman" w:hAnsi="Times New Roman"/>
          <w:sz w:val="24"/>
          <w:szCs w:val="24"/>
          <w:shd w:val="clear" w:color="auto" w:fill="FFFFFF"/>
        </w:rPr>
        <w:t>prie</w:t>
      </w:r>
      <w:r w:rsidR="00F105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2CB" w:rsidRPr="00431776">
        <w:rPr>
          <w:rFonts w:ascii="Times New Roman" w:hAnsi="Times New Roman"/>
          <w:sz w:val="24"/>
          <w:szCs w:val="24"/>
          <w:shd w:val="clear" w:color="auto" w:fill="FFFFFF"/>
        </w:rPr>
        <w:t xml:space="preserve">Projekto </w:t>
      </w:r>
      <w:r w:rsidR="00587ED7" w:rsidRPr="00431776">
        <w:rPr>
          <w:rFonts w:ascii="Times New Roman" w:hAnsi="Times New Roman"/>
          <w:sz w:val="24"/>
          <w:szCs w:val="24"/>
          <w:shd w:val="clear" w:color="auto" w:fill="FFFFFF"/>
        </w:rPr>
        <w:t xml:space="preserve">įgyvendinimo </w:t>
      </w:r>
      <w:r w:rsidR="009A42CB" w:rsidRPr="00431776">
        <w:rPr>
          <w:rFonts w:ascii="Times New Roman" w:hAnsi="Times New Roman"/>
          <w:sz w:val="24"/>
          <w:szCs w:val="24"/>
          <w:shd w:val="clear" w:color="auto" w:fill="FFFFFF"/>
        </w:rPr>
        <w:t xml:space="preserve">ne mažiau kaip 2 proc. visų tinkamų finansuoti </w:t>
      </w:r>
      <w:r w:rsidR="002D16DE" w:rsidRPr="00431776">
        <w:rPr>
          <w:rFonts w:ascii="Times New Roman" w:hAnsi="Times New Roman"/>
          <w:sz w:val="24"/>
          <w:szCs w:val="24"/>
          <w:shd w:val="clear" w:color="auto" w:fill="FFFFFF"/>
        </w:rPr>
        <w:t>P</w:t>
      </w:r>
      <w:r w:rsidR="009A42CB" w:rsidRPr="00431776">
        <w:rPr>
          <w:rFonts w:ascii="Times New Roman" w:hAnsi="Times New Roman"/>
          <w:sz w:val="24"/>
          <w:szCs w:val="24"/>
          <w:shd w:val="clear" w:color="auto" w:fill="FFFFFF"/>
        </w:rPr>
        <w:t>rojekto išlaidų</w:t>
      </w:r>
      <w:r w:rsidR="00587ED7" w:rsidRPr="00431776">
        <w:rPr>
          <w:rFonts w:ascii="Times New Roman" w:hAnsi="Times New Roman"/>
          <w:sz w:val="24"/>
          <w:szCs w:val="24"/>
          <w:shd w:val="clear" w:color="auto" w:fill="FFFFFF"/>
        </w:rPr>
        <w:t xml:space="preserve">, taip pat finansuoti </w:t>
      </w:r>
      <w:r w:rsidR="002D16DE" w:rsidRPr="00431776">
        <w:rPr>
          <w:rStyle w:val="Eilutsnumeris"/>
          <w:rFonts w:ascii="Times New Roman" w:hAnsi="Times New Roman"/>
          <w:sz w:val="24"/>
          <w:szCs w:val="24"/>
        </w:rPr>
        <w:t>netinkamas, bet P</w:t>
      </w:r>
      <w:r w:rsidR="009A42CB" w:rsidRPr="00431776">
        <w:rPr>
          <w:rStyle w:val="Eilutsnumeris"/>
          <w:rFonts w:ascii="Times New Roman" w:hAnsi="Times New Roman"/>
          <w:sz w:val="24"/>
          <w:szCs w:val="24"/>
        </w:rPr>
        <w:t xml:space="preserve">rojekto įgyvendinimui būtinas finansuoti išlaidas ir </w:t>
      </w:r>
      <w:r w:rsidR="00587ED7" w:rsidRPr="00431776">
        <w:rPr>
          <w:rFonts w:ascii="Times New Roman" w:hAnsi="Times New Roman"/>
          <w:sz w:val="24"/>
          <w:szCs w:val="24"/>
          <w:lang w:eastAsia="lt-LT"/>
        </w:rPr>
        <w:t>Projekto tinkamų finansuoti išlaidų dalį, kurios nepadengia Projektui skiriamo finansavimo lėšos.</w:t>
      </w:r>
    </w:p>
    <w:p w14:paraId="75420DFD" w14:textId="2756BCEA" w:rsidR="00E860D6" w:rsidRPr="00E860D6" w:rsidRDefault="00E860D6" w:rsidP="009E6D3C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860D6">
        <w:rPr>
          <w:rFonts w:ascii="Times New Roman" w:hAnsi="Times New Roman"/>
          <w:sz w:val="24"/>
          <w:szCs w:val="24"/>
        </w:rPr>
        <w:lastRenderedPageBreak/>
        <w:t xml:space="preserve">Šis sprendimas  per 1 (vieną) mėnesį gali būti skundžiamas </w:t>
      </w:r>
      <w:r w:rsidRPr="00E860D6">
        <w:rPr>
          <w:rFonts w:ascii="Times New Roman" w:hAnsi="Times New Roman"/>
          <w:color w:val="000000"/>
          <w:sz w:val="24"/>
          <w:szCs w:val="24"/>
        </w:rPr>
        <w:t>Regionų apygardos administracinio teismo Panevėžio rūmams (Respublikos g. 62, 35158 Panevėžys) Lietuvos Respublikos administracinių bylų teisenos įstatymo nustatyta tvarka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A832C29" w14:textId="77777777" w:rsidR="00E860D6" w:rsidRPr="00CB18ED" w:rsidRDefault="00E860D6" w:rsidP="009E6D3C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7FB48A43" w14:textId="77777777" w:rsidR="00277363" w:rsidRDefault="00277363" w:rsidP="00CC048C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</w:p>
    <w:p w14:paraId="4C293755" w14:textId="77777777" w:rsidR="00D257A8" w:rsidRDefault="00D257A8" w:rsidP="00CC048C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Meras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DE5D66">
        <w:rPr>
          <w:rFonts w:ascii="Times New Roman" w:eastAsia="Times New Roman" w:hAnsi="Times New Roman"/>
          <w:sz w:val="24"/>
          <w:szCs w:val="24"/>
        </w:rPr>
        <w:t>Sigutis Obelevičius</w:t>
      </w:r>
    </w:p>
    <w:p w14:paraId="025E9524" w14:textId="77777777" w:rsidR="00035DAE" w:rsidRDefault="00035DAE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08FE99" w14:textId="77777777" w:rsidR="00072E4E" w:rsidRDefault="00072E4E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C3968" w14:textId="77777777" w:rsidR="007863E7" w:rsidRPr="007863E7" w:rsidRDefault="007863E7" w:rsidP="007863E7">
      <w:pPr>
        <w:tabs>
          <w:tab w:val="left" w:pos="2127"/>
          <w:tab w:val="left" w:pos="8364"/>
        </w:tabs>
        <w:overflowPunct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63E7">
        <w:rPr>
          <w:rFonts w:ascii="Times New Roman" w:hAnsi="Times New Roman"/>
          <w:sz w:val="24"/>
          <w:szCs w:val="24"/>
        </w:rPr>
        <w:t>L. Kuliešaitė</w:t>
      </w:r>
      <w:r w:rsidRPr="007863E7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7863E7">
        <w:rPr>
          <w:rFonts w:ascii="Times New Roman" w:hAnsi="Times New Roman"/>
          <w:sz w:val="24"/>
          <w:szCs w:val="24"/>
        </w:rPr>
        <w:t xml:space="preserve">    S. Mačytė-Šulskienė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63E7">
        <w:rPr>
          <w:rFonts w:ascii="Times New Roman" w:hAnsi="Times New Roman"/>
          <w:sz w:val="24"/>
          <w:szCs w:val="24"/>
        </w:rPr>
        <w:t xml:space="preserve">I. Radzevičienė                    </w:t>
      </w:r>
    </w:p>
    <w:p w14:paraId="7B830E84" w14:textId="77777777" w:rsidR="007863E7" w:rsidRPr="007863E7" w:rsidRDefault="007863E7" w:rsidP="007863E7">
      <w:pPr>
        <w:tabs>
          <w:tab w:val="left" w:pos="212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863E7">
        <w:rPr>
          <w:rFonts w:ascii="Times New Roman" w:hAnsi="Times New Roman"/>
          <w:sz w:val="24"/>
          <w:szCs w:val="24"/>
        </w:rPr>
        <w:t>2020-0</w:t>
      </w:r>
      <w:r w:rsidR="00006261">
        <w:rPr>
          <w:rFonts w:ascii="Times New Roman" w:hAnsi="Times New Roman"/>
          <w:sz w:val="24"/>
          <w:szCs w:val="24"/>
        </w:rPr>
        <w:t>2</w:t>
      </w:r>
      <w:r w:rsidRPr="007863E7">
        <w:rPr>
          <w:rFonts w:ascii="Times New Roman" w:hAnsi="Times New Roman"/>
          <w:sz w:val="24"/>
          <w:szCs w:val="24"/>
        </w:rPr>
        <w:t>-</w:t>
      </w:r>
      <w:r w:rsidRPr="007863E7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7863E7">
        <w:rPr>
          <w:rFonts w:ascii="Times New Roman" w:hAnsi="Times New Roman"/>
          <w:sz w:val="24"/>
          <w:szCs w:val="24"/>
        </w:rPr>
        <w:t xml:space="preserve"> 2020-0</w:t>
      </w:r>
      <w:r w:rsidR="00006261">
        <w:rPr>
          <w:rFonts w:ascii="Times New Roman" w:hAnsi="Times New Roman"/>
          <w:sz w:val="24"/>
          <w:szCs w:val="24"/>
        </w:rPr>
        <w:t>2</w:t>
      </w:r>
      <w:r w:rsidRPr="007863E7">
        <w:rPr>
          <w:rFonts w:ascii="Times New Roman" w:hAnsi="Times New Roman"/>
          <w:sz w:val="24"/>
          <w:szCs w:val="24"/>
        </w:rPr>
        <w:t>-</w:t>
      </w:r>
      <w:r w:rsidRPr="007863E7"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7863E7">
        <w:rPr>
          <w:rFonts w:ascii="Times New Roman" w:hAnsi="Times New Roman"/>
          <w:sz w:val="24"/>
          <w:szCs w:val="24"/>
        </w:rPr>
        <w:t xml:space="preserve">   2020-0</w:t>
      </w:r>
      <w:r w:rsidR="00006261">
        <w:rPr>
          <w:rFonts w:ascii="Times New Roman" w:hAnsi="Times New Roman"/>
          <w:sz w:val="24"/>
          <w:szCs w:val="24"/>
        </w:rPr>
        <w:t>2</w:t>
      </w:r>
      <w:r w:rsidRPr="007863E7">
        <w:rPr>
          <w:rFonts w:ascii="Times New Roman" w:hAnsi="Times New Roman"/>
          <w:sz w:val="24"/>
          <w:szCs w:val="24"/>
        </w:rPr>
        <w:t xml:space="preserve">-                           </w:t>
      </w:r>
      <w:r w:rsidRPr="007863E7"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14:paraId="6DD0D694" w14:textId="77777777" w:rsidR="007863E7" w:rsidRDefault="007863E7" w:rsidP="007863E7">
      <w:pPr>
        <w:overflowPunct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Bužinskienė                                   J. Banienė                                                          Parengė</w:t>
      </w:r>
    </w:p>
    <w:p w14:paraId="7FC4E9DE" w14:textId="77777777" w:rsidR="007863E7" w:rsidRPr="007863E7" w:rsidRDefault="007863E7" w:rsidP="007863E7">
      <w:pPr>
        <w:overflowPunct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2020-0</w:t>
      </w:r>
      <w:r w:rsidR="0000626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                                             2020-0</w:t>
      </w:r>
      <w:r w:rsidR="0000626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</w:t>
      </w:r>
    </w:p>
    <w:p w14:paraId="404CDE76" w14:textId="77777777" w:rsidR="007863E7" w:rsidRPr="007863E7" w:rsidRDefault="007863E7" w:rsidP="007863E7">
      <w:pPr>
        <w:overflowPunct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7863E7">
        <w:rPr>
          <w:rFonts w:ascii="Times New Roman" w:hAnsi="Times New Roman"/>
          <w:sz w:val="24"/>
          <w:szCs w:val="24"/>
        </w:rPr>
        <w:t>N. Mėlynienė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14:paraId="5FFF3599" w14:textId="77777777" w:rsidR="007863E7" w:rsidRPr="007863E7" w:rsidRDefault="007863E7" w:rsidP="007863E7">
      <w:pPr>
        <w:overflowPunct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7863E7">
        <w:rPr>
          <w:rFonts w:ascii="Times New Roman" w:hAnsi="Times New Roman"/>
          <w:sz w:val="24"/>
          <w:szCs w:val="24"/>
        </w:rPr>
        <w:t>2020-0</w:t>
      </w:r>
      <w:r w:rsidR="00006261">
        <w:rPr>
          <w:rFonts w:ascii="Times New Roman" w:hAnsi="Times New Roman"/>
          <w:sz w:val="24"/>
          <w:szCs w:val="24"/>
        </w:rPr>
        <w:t>2</w:t>
      </w:r>
      <w:r w:rsidRPr="007863E7">
        <w:rPr>
          <w:rFonts w:ascii="Times New Roman" w:hAnsi="Times New Roman"/>
          <w:sz w:val="24"/>
          <w:szCs w:val="24"/>
        </w:rPr>
        <w:t xml:space="preserve">-                          </w:t>
      </w:r>
    </w:p>
    <w:tbl>
      <w:tblPr>
        <w:tblW w:w="9965" w:type="dxa"/>
        <w:tblLook w:val="01E0" w:firstRow="1" w:lastRow="1" w:firstColumn="1" w:lastColumn="1" w:noHBand="0" w:noVBand="0"/>
      </w:tblPr>
      <w:tblGrid>
        <w:gridCol w:w="9965"/>
      </w:tblGrid>
      <w:tr w:rsidR="00FC0A31" w:rsidRPr="006A5704" w14:paraId="3D425FCA" w14:textId="77777777" w:rsidTr="00E02A77">
        <w:trPr>
          <w:trHeight w:val="443"/>
        </w:trPr>
        <w:tc>
          <w:tcPr>
            <w:tcW w:w="9965" w:type="dxa"/>
          </w:tcPr>
          <w:p w14:paraId="3F4F6279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818768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349D9C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A461BB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FB54F2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2F69C6F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DC23F8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5CAC2C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45EDF8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0C74911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4AE254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D95921" w14:textId="77777777" w:rsidR="00431776" w:rsidRDefault="00431776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460745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91AEB7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E89BB7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AA9146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940372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54FE2A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74B40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59A14AE" w14:textId="77777777" w:rsidR="00F10543" w:rsidRDefault="00F10543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182F7A" w14:textId="77777777" w:rsidR="00F10543" w:rsidRDefault="00F10543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FEC6B8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1A5B5C" w14:textId="77777777" w:rsidR="009E6D3C" w:rsidRDefault="009E6D3C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B81B87" w14:textId="77777777" w:rsidR="00FC0A31" w:rsidRPr="006A5704" w:rsidRDefault="00FC0A31" w:rsidP="00DB6B8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A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IŠKINAMASIS RAŠTAS</w:t>
            </w:r>
          </w:p>
          <w:p w14:paraId="1E04E7EE" w14:textId="77777777" w:rsidR="00FC0A31" w:rsidRPr="006A5704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1. Sprendimo projekto motyvai, tikslai ir uždaviniai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FC0A31" w:rsidRPr="006A5704" w14:paraId="1D2FB622" w14:textId="77777777" w:rsidTr="00E02A77">
        <w:trPr>
          <w:trHeight w:val="148"/>
        </w:trPr>
        <w:tc>
          <w:tcPr>
            <w:tcW w:w="9965" w:type="dxa"/>
          </w:tcPr>
          <w:p w14:paraId="3661A96A" w14:textId="61635D8D" w:rsidR="00CC0D29" w:rsidRPr="00453DCB" w:rsidRDefault="00FC0A31" w:rsidP="00DB6B84">
            <w:pPr>
              <w:spacing w:after="0" w:line="360" w:lineRule="auto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Pagal paskelbtą</w:t>
            </w:r>
            <w:r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Europos </w:t>
            </w:r>
            <w:r w:rsidR="0093095E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ąjungos</w:t>
            </w:r>
            <w:r w:rsidR="00994464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struktūrini</w:t>
            </w:r>
            <w:r w:rsidR="0014275B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ų fondų kvietimą iki 2020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m. </w:t>
            </w:r>
            <w:r w:rsidR="0014275B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vasario 24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d. Savivaldybės administracija turi galimybę teikti paraišką gauti finansavimą</w:t>
            </w:r>
            <w:r w:rsidR="00F24C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C77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šioms veikloms: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C771F" w:rsidRPr="00074FF0">
              <w:rPr>
                <w:rFonts w:ascii="Times New Roman" w:hAnsi="Times New Roman"/>
                <w:sz w:val="24"/>
                <w:szCs w:val="24"/>
              </w:rPr>
              <w:t>naujų bendrojo ugdymo proceso organizavimo modelių (taip pat gali būti ir įvairios mokymosi pagalbos teikimo mokiniams, turintiems mokymosi sunkumų) diegimas mokykloje (-ose), atnaujinto bendrojo ug</w:t>
            </w:r>
            <w:r w:rsidR="00F24CFC" w:rsidRPr="00074FF0">
              <w:rPr>
                <w:rFonts w:ascii="Times New Roman" w:hAnsi="Times New Roman"/>
                <w:sz w:val="24"/>
                <w:szCs w:val="24"/>
              </w:rPr>
              <w:t>dymo turinio diegimas mokykloje</w:t>
            </w:r>
            <w:r w:rsidR="00074FF0" w:rsidRPr="00074FF0">
              <w:rPr>
                <w:rFonts w:ascii="Times New Roman" w:hAnsi="Times New Roman"/>
                <w:sz w:val="24"/>
                <w:szCs w:val="24"/>
              </w:rPr>
              <w:t xml:space="preserve"> (-ose)</w:t>
            </w:r>
            <w:r w:rsidR="00F24CFC" w:rsidRPr="00074FF0">
              <w:rPr>
                <w:rFonts w:ascii="Times New Roman" w:hAnsi="Times New Roman"/>
                <w:sz w:val="24"/>
                <w:szCs w:val="24"/>
              </w:rPr>
              <w:t>.</w:t>
            </w:r>
            <w:r w:rsidR="00F24CFC" w:rsidRPr="00074FF0">
              <w:rPr>
                <w:rFonts w:ascii="Times New Roman" w:eastAsia="Times New Roman" w:hAnsi="Times New Roman"/>
                <w:sz w:val="24"/>
                <w:szCs w:val="24"/>
              </w:rPr>
              <w:t xml:space="preserve"> T</w:t>
            </w:r>
            <w:r w:rsidR="00F24CFC">
              <w:rPr>
                <w:rFonts w:ascii="Times New Roman" w:eastAsia="Times New Roman" w:hAnsi="Times New Roman"/>
                <w:sz w:val="24"/>
                <w:szCs w:val="24"/>
              </w:rPr>
              <w:t xml:space="preserve">eikiamo </w:t>
            </w:r>
            <w:r w:rsidR="00074FF0">
              <w:rPr>
                <w:rFonts w:ascii="Times New Roman" w:eastAsia="Times New Roman" w:hAnsi="Times New Roman"/>
                <w:sz w:val="24"/>
                <w:szCs w:val="24"/>
              </w:rPr>
              <w:t>projekto „</w:t>
            </w:r>
            <w:r w:rsidR="00074FF0" w:rsidRPr="00074FF0">
              <w:rPr>
                <w:rFonts w:ascii="Times New Roman" w:eastAsia="Times New Roman" w:hAnsi="Times New Roman"/>
                <w:sz w:val="24"/>
                <w:szCs w:val="24"/>
              </w:rPr>
              <w:t>Kritinio mąstymo ugdymas  naudojant TOCfe metodologiją ir įrankius</w:t>
            </w:r>
            <w:r w:rsidR="00074FF0">
              <w:rPr>
                <w:rFonts w:ascii="Times New Roman" w:eastAsia="Times New Roman" w:hAnsi="Times New Roman"/>
                <w:sz w:val="24"/>
                <w:szCs w:val="24"/>
              </w:rPr>
              <w:t>“</w:t>
            </w:r>
            <w:r w:rsidR="00F24CFC" w:rsidRPr="00570266">
              <w:rPr>
                <w:rFonts w:ascii="Times New Roman" w:eastAsia="Times New Roman" w:hAnsi="Times New Roman"/>
                <w:sz w:val="24"/>
                <w:szCs w:val="24"/>
              </w:rPr>
              <w:t xml:space="preserve"> tikslas – 8 kl. mokinių gamtos mokslų pasiekimų gerinimas stiprinant mokinių kritinio mąstymo gebėjimus naudojant TOCfe metodologiją ir įrankius.</w:t>
            </w:r>
            <w:r w:rsidR="00F24C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24CFC" w:rsidRPr="00570266">
              <w:rPr>
                <w:rFonts w:ascii="Times New Roman" w:eastAsia="Times New Roman" w:hAnsi="Times New Roman"/>
                <w:sz w:val="24"/>
                <w:szCs w:val="24"/>
              </w:rPr>
              <w:t>Uždavinys − sukurti tam tikras metodines rekomendacijas ir parengti gamtos mokslų pamokų duomenų bazę, kuriuose tam tikri programiniai dalykai būtų rekomenduojami mokytis naudojant TOCfe metodiką. Visose veiklą tobulinančiose mokyklose išbandyti praktiškai</w:t>
            </w:r>
            <w:r w:rsidR="00F24CFC">
              <w:rPr>
                <w:rFonts w:ascii="Times New Roman" w:eastAsia="Times New Roman" w:hAnsi="Times New Roman"/>
                <w:sz w:val="24"/>
                <w:szCs w:val="24"/>
              </w:rPr>
              <w:t xml:space="preserve"> metodines rekomendacijas ir pa</w:t>
            </w:r>
            <w:r w:rsidR="00F24CFC" w:rsidRPr="00570266">
              <w:rPr>
                <w:rFonts w:ascii="Times New Roman" w:eastAsia="Times New Roman" w:hAnsi="Times New Roman"/>
                <w:sz w:val="24"/>
                <w:szCs w:val="24"/>
              </w:rPr>
              <w:t>rengtas pamokas.</w:t>
            </w:r>
            <w:r w:rsidR="00F24C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24CFC" w:rsidRPr="00570266">
              <w:rPr>
                <w:rFonts w:ascii="Times New Roman" w:eastAsia="Times New Roman" w:hAnsi="Times New Roman"/>
                <w:sz w:val="24"/>
                <w:szCs w:val="24"/>
              </w:rPr>
              <w:t xml:space="preserve">Pagrindinė projekto veikla </w:t>
            </w:r>
            <w:r w:rsidR="00F24CFC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F24CFC" w:rsidRPr="00570266">
              <w:rPr>
                <w:rFonts w:ascii="Times New Roman" w:eastAsia="Times New Roman" w:hAnsi="Times New Roman"/>
                <w:sz w:val="24"/>
                <w:szCs w:val="24"/>
              </w:rPr>
              <w:t xml:space="preserve"> ugdymo programos atnaujinimas/diegimas, darbuotojų kvalifikacijos kėlimas ir modernios laboratorijos sukūrimas.</w:t>
            </w:r>
          </w:p>
          <w:p w14:paraId="5BAD29F6" w14:textId="6D437F39" w:rsidR="00587ED7" w:rsidRPr="00587ED7" w:rsidRDefault="00453DCB" w:rsidP="000C0F45">
            <w:pPr>
              <w:spacing w:after="0" w:line="360" w:lineRule="auto"/>
              <w:jc w:val="both"/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B0FAC" w:rsidRPr="00453D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Pagal </w:t>
            </w:r>
            <w:r w:rsidR="001B0FAC" w:rsidRPr="00453DCB">
              <w:rPr>
                <w:rFonts w:ascii="Times New Roman" w:eastAsia="Times New Roman" w:hAnsi="Times New Roman"/>
                <w:sz w:val="24"/>
                <w:szCs w:val="24"/>
              </w:rPr>
              <w:t>2014–2020 metų Europos Sąjungos fondų investicijų veiksmų programos 9 prioriteto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„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Visuomenės švietimas ir žmogiškųjų išteklių potencialo didinimas“ 09.2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.1-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ESFA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-K-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728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 xml:space="preserve">priemonės 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„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Ikimokyklinio ir bendrojo ugdymo mokyklų veiklos tobulinimas“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B0FAC" w:rsidRPr="00A7059B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finansavimo sąlygų apraš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 xml:space="preserve">ą Nr. </w:t>
            </w:r>
            <w:r w:rsidRPr="00453DCB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  <w:r w:rsidRPr="00006261"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 w:rsidRPr="0000626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rojekte dalyvaus A. Vienuolio progimnazija, </w:t>
            </w:r>
            <w:r w:rsidR="00B13F88" w:rsidRPr="00B13F88">
              <w:rPr>
                <w:rFonts w:ascii="Times New Roman" w:eastAsia="Times New Roman" w:hAnsi="Times New Roman"/>
                <w:sz w:val="24"/>
                <w:szCs w:val="24"/>
              </w:rPr>
              <w:t xml:space="preserve">Svėdasų Juozo Tumo-Vaižganto </w:t>
            </w:r>
            <w:r w:rsidR="00B13F88">
              <w:rPr>
                <w:rFonts w:ascii="Times New Roman" w:eastAsia="Times New Roman" w:hAnsi="Times New Roman"/>
                <w:sz w:val="24"/>
                <w:szCs w:val="24"/>
              </w:rPr>
              <w:t>gimnazija</w:t>
            </w:r>
            <w:r w:rsidRPr="00006261">
              <w:rPr>
                <w:rFonts w:ascii="Times New Roman" w:hAnsi="Times New Roman"/>
                <w:color w:val="333333"/>
                <w:sz w:val="24"/>
                <w:szCs w:val="24"/>
              </w:rPr>
              <w:t>, Kavarsko pagrindinė mokykla-daugiafunkcis centras ir Troškūnų Kazio Inčiūros gimnazija.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 xml:space="preserve"> Nuo dalyvaujančių projekte įstaigų skaičiaus priklausys skiriama finansavimo lėšų suma (kai 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 xml:space="preserve">dalyvauja 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>4 įstaigos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 xml:space="preserve"> maksimali finansavimo</w:t>
            </w:r>
            <w:r w:rsidR="005628C5">
              <w:rPr>
                <w:rFonts w:ascii="Times New Roman" w:eastAsia="Times New Roman" w:hAnsi="Times New Roman"/>
                <w:sz w:val="24"/>
                <w:szCs w:val="24"/>
              </w:rPr>
              <w:t xml:space="preserve"> suma 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>92,4 tūkst. Eur).</w:t>
            </w:r>
            <w:r w:rsidR="00FC0A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09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Pareiškėjas prie projekto įgyvendinimo turi prisidėti ne mažiau kaip 2 proc. visų tinkamų finansuoti projekto išlaidų. </w:t>
            </w:r>
          </w:p>
        </w:tc>
      </w:tr>
      <w:tr w:rsidR="00FC0A31" w:rsidRPr="006A5704" w14:paraId="4AF816CB" w14:textId="77777777" w:rsidTr="00E02A77">
        <w:trPr>
          <w:trHeight w:val="148"/>
        </w:trPr>
        <w:tc>
          <w:tcPr>
            <w:tcW w:w="9965" w:type="dxa"/>
          </w:tcPr>
          <w:p w14:paraId="4A6B022E" w14:textId="77777777" w:rsidR="00FC0A31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2. Teisinis reglamentavimas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14:paraId="063F71A9" w14:textId="47239312" w:rsidR="00FC0A31" w:rsidRPr="00091BE1" w:rsidRDefault="00FC0A31" w:rsidP="000B326F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1BE1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Lietuvos Respublikos vietos savivaldos įstatymas, 2014–2020 metų Europos Sąjungos fondų investicijų veiksmų programos 9 prioriteto „Visuomenės švietimas ir žmogiškųjų išteklių potencialo didinimas“ 09.2.1-ESFA-K-728 priemonės „Ikimokyklinio ir bendrojo ugdymo mokyklų veiklos tobulinimas“ projektų finansavimo sąlygų aprašas Nr. </w:t>
            </w:r>
            <w:r w:rsidR="00CC0D29" w:rsidRPr="00091BE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91BE1">
              <w:rPr>
                <w:rFonts w:ascii="Times New Roman" w:eastAsia="Times New Roman" w:hAnsi="Times New Roman"/>
                <w:sz w:val="24"/>
                <w:szCs w:val="24"/>
              </w:rPr>
              <w:t>, patvirtintas Lietuvos Respublikos švietimo</w:t>
            </w:r>
            <w:r w:rsidR="00CC0D29" w:rsidRPr="00091BE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91BE1">
              <w:rPr>
                <w:rFonts w:ascii="Times New Roman" w:eastAsia="Times New Roman" w:hAnsi="Times New Roman"/>
                <w:sz w:val="24"/>
                <w:szCs w:val="24"/>
              </w:rPr>
              <w:t xml:space="preserve"> mokslo</w:t>
            </w:r>
            <w:r w:rsidRPr="00091B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0D29" w:rsidRPr="00091BE1">
              <w:rPr>
                <w:rFonts w:ascii="Times New Roman" w:hAnsi="Times New Roman"/>
                <w:sz w:val="24"/>
                <w:szCs w:val="24"/>
              </w:rPr>
              <w:t xml:space="preserve">ir sporto </w:t>
            </w:r>
            <w:r w:rsidRPr="00091BE1">
              <w:rPr>
                <w:rFonts w:ascii="Times New Roman" w:hAnsi="Times New Roman"/>
                <w:sz w:val="24"/>
                <w:szCs w:val="24"/>
              </w:rPr>
              <w:t>ministro 201</w:t>
            </w:r>
            <w:r w:rsidR="00CC0D29" w:rsidRPr="00091BE1">
              <w:rPr>
                <w:rFonts w:ascii="Times New Roman" w:hAnsi="Times New Roman"/>
                <w:sz w:val="24"/>
                <w:szCs w:val="24"/>
              </w:rPr>
              <w:t>9</w:t>
            </w:r>
            <w:r w:rsidRPr="00091BE1">
              <w:rPr>
                <w:rFonts w:ascii="Times New Roman" w:hAnsi="Times New Roman"/>
                <w:sz w:val="24"/>
                <w:szCs w:val="24"/>
              </w:rPr>
              <w:t xml:space="preserve"> m. spalio 2 d. įsakymu Nr. V-</w:t>
            </w:r>
            <w:r w:rsidR="00CC0D29" w:rsidRPr="00091BE1">
              <w:rPr>
                <w:rFonts w:ascii="Times New Roman" w:hAnsi="Times New Roman"/>
                <w:sz w:val="24"/>
                <w:szCs w:val="24"/>
              </w:rPr>
              <w:t>1088</w:t>
            </w:r>
            <w:r w:rsidRPr="00091BE1">
              <w:rPr>
                <w:rFonts w:ascii="Times New Roman" w:hAnsi="Times New Roman"/>
                <w:sz w:val="24"/>
                <w:szCs w:val="24"/>
              </w:rPr>
              <w:t xml:space="preserve"> „D</w:t>
            </w:r>
            <w:r w:rsidRPr="00091BE1">
              <w:rPr>
                <w:rFonts w:ascii="Times New Roman" w:hAnsi="Times New Roman"/>
                <w:bCs/>
                <w:sz w:val="24"/>
                <w:szCs w:val="24"/>
              </w:rPr>
              <w:t xml:space="preserve">ėl </w:t>
            </w:r>
            <w:r w:rsidRPr="00091BE1">
              <w:rPr>
                <w:rFonts w:ascii="Times New Roman" w:eastAsia="Times New Roman" w:hAnsi="Times New Roman"/>
                <w:sz w:val="24"/>
                <w:szCs w:val="24"/>
              </w:rPr>
              <w:t xml:space="preserve">2014–2020 metų Europos Sąjungos fondų investicijų veiksmų programos 9 prioriteto „Visuomenės švietimas ir žmogiškųjų išteklių potencialo didinimas“ 09.2.1-ESFA-K-728 priemonės „Ikimokyklinio ir bendrpjo ugdymo mokyklų veiklos tobulinimas“ projektų finansavimo sąlygų aprašo Nr. </w:t>
            </w:r>
            <w:r w:rsidR="00CC0D29" w:rsidRPr="00091BE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91BE1">
              <w:rPr>
                <w:rFonts w:ascii="Times New Roman" w:hAnsi="Times New Roman"/>
                <w:bCs/>
                <w:sz w:val="24"/>
                <w:szCs w:val="24"/>
              </w:rPr>
              <w:t xml:space="preserve">  patvirtinimo“</w:t>
            </w:r>
            <w:r w:rsidR="000B326F" w:rsidRPr="00091BE1">
              <w:rPr>
                <w:rFonts w:ascii="Times New Roman" w:hAnsi="Times New Roman"/>
                <w:sz w:val="24"/>
                <w:szCs w:val="24"/>
              </w:rPr>
              <w:t>, Anykščių rajono savivaldybės 2020–2022 metų strateginio veiklos plano, patvirtinto  Anykščių rajono savivaldybės tarybos 2020 m. sausio 30 d. sprendimu Nr. 1-TS-8 „Dėl Anykščių rajono savivaldybės 2020–2022 metų strateginio veiklos plano patvirtinimo“, 6 programos priemonė 6.1.3.06 „Ikimokyklinio ir bendrojo ugdymo mokyklų veiklos tobulinimas”.</w:t>
            </w:r>
          </w:p>
        </w:tc>
      </w:tr>
      <w:tr w:rsidR="00FC0A31" w:rsidRPr="006A5704" w14:paraId="1BC44FF5" w14:textId="77777777" w:rsidTr="00E02A77">
        <w:trPr>
          <w:trHeight w:val="148"/>
        </w:trPr>
        <w:tc>
          <w:tcPr>
            <w:tcW w:w="9965" w:type="dxa"/>
          </w:tcPr>
          <w:p w14:paraId="2A8F3EA4" w14:textId="77777777" w:rsidR="00FC0A31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3. Ekonominis</w:t>
            </w:r>
            <w:r w:rsidR="00B243B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socialinis pagrindimas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14:paraId="5462EBB3" w14:textId="77777777" w:rsidR="00FC0A31" w:rsidRDefault="00FC0A31" w:rsidP="00DB6B84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    </w:t>
            </w:r>
            <w:proofErr w:type="spellStart"/>
            <w:r w:rsidR="00006261">
              <w:rPr>
                <w:rFonts w:ascii="Times New Roman" w:eastAsia="Times New Roman" w:hAnsi="Times New Roman"/>
              </w:rPr>
              <w:t>K</w:t>
            </w:r>
            <w:r w:rsidR="00470C3B" w:rsidRPr="00470C3B">
              <w:rPr>
                <w:rFonts w:ascii="Times New Roman" w:hAnsi="Times New Roman" w:cs="Times New Roman"/>
              </w:rPr>
              <w:t>okybiškas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labiau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padeda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mokiniams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pasiekti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geresnius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rezultatus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ir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patirti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ugdymosi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sėkmę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Naujausi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tarptautinių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mokinių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pasiekimų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tyrimų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rezultatai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patvirtina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kad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dalyvavimas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kokybiškame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instituciniame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ugdyme</w:t>
            </w:r>
            <w:proofErr w:type="spellEnd"/>
            <w:r w:rsidR="00E17D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ugdymo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meto</w:t>
            </w:r>
            <w:r w:rsidR="00E17D94" w:rsidRPr="00470C3B">
              <w:rPr>
                <w:rFonts w:ascii="Times New Roman" w:hAnsi="Times New Roman" w:cs="Times New Roman"/>
              </w:rPr>
              <w:softHyphen/>
              <w:t>dikų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ir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aplinkos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pritaikymas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B714B">
              <w:rPr>
                <w:rFonts w:ascii="Times New Roman" w:hAnsi="Times New Roman" w:cs="Times New Roman"/>
              </w:rPr>
              <w:t>mokiniams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pedagogų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kvalifikacijos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tobulinimas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yra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vien</w:t>
            </w:r>
            <w:r w:rsidR="00B243B8">
              <w:rPr>
                <w:rFonts w:ascii="Times New Roman" w:hAnsi="Times New Roman" w:cs="Times New Roman"/>
              </w:rPr>
              <w:t>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iš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stipriausių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ugdymo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veiksnių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darančių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įtaką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geresniems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mokinių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pasiekimams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>
              <w:rPr>
                <w:rFonts w:ascii="Times New Roman" w:hAnsi="Times New Roman"/>
              </w:rPr>
              <w:t>mokykloje</w:t>
            </w:r>
            <w:proofErr w:type="spellEnd"/>
            <w:r w:rsidR="00E17D94">
              <w:rPr>
                <w:rFonts w:ascii="Times New Roman" w:hAnsi="Times New Roman"/>
              </w:rPr>
              <w:t>.</w:t>
            </w:r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</w:p>
          <w:p w14:paraId="71F90EDC" w14:textId="77777777" w:rsidR="00FC0A31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4. Galimos teigiamos ir neigiamos pasekmės, pasiūlymai, kokių teisėtų priemonių reikėtų imtis, siek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iant išvengti neigiamų pasekmių:</w:t>
            </w:r>
          </w:p>
          <w:p w14:paraId="7ABC1025" w14:textId="77777777" w:rsidR="00FC0A31" w:rsidRPr="00A97EF6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Teigiamos pasekmės: 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skatinant pokyčius </w:t>
            </w:r>
            <w:r w:rsidR="004F7B70">
              <w:rPr>
                <w:rFonts w:ascii="Times New Roman" w:eastAsia="Times New Roman" w:hAnsi="Times New Roman"/>
                <w:sz w:val="24"/>
                <w:szCs w:val="24"/>
              </w:rPr>
              <w:t>bendrojo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 xml:space="preserve"> ugdymo </w:t>
            </w:r>
            <w:r w:rsidR="004F7B70">
              <w:rPr>
                <w:rFonts w:ascii="Times New Roman" w:eastAsia="Times New Roman" w:hAnsi="Times New Roman"/>
                <w:sz w:val="24"/>
                <w:szCs w:val="24"/>
              </w:rPr>
              <w:t>mokyklų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veikloje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pagerės </w:t>
            </w:r>
            <w:r w:rsidR="00006261">
              <w:rPr>
                <w:rFonts w:ascii="Times New Roman" w:eastAsia="Times New Roman" w:hAnsi="Times New Roman"/>
                <w:sz w:val="24"/>
                <w:szCs w:val="24"/>
              </w:rPr>
              <w:t>pagrindinio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ugdymo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kokybė.</w:t>
            </w:r>
            <w:r w:rsid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Neigiamos pasekmės: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 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>teikiama paraiška gali būti atmesta, todėl projektas nebus įgyvendinamas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97EF6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</w:p>
        </w:tc>
      </w:tr>
      <w:tr w:rsidR="00FC0A31" w:rsidRPr="006A5704" w14:paraId="00DEAB5B" w14:textId="77777777" w:rsidTr="00E02A77">
        <w:trPr>
          <w:trHeight w:val="303"/>
        </w:trPr>
        <w:tc>
          <w:tcPr>
            <w:tcW w:w="9965" w:type="dxa"/>
          </w:tcPr>
          <w:p w14:paraId="553C2EDD" w14:textId="77777777" w:rsidR="00FC0A31" w:rsidRPr="006A5704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5. Priemonės jam įgyvendinti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sprendimo projektą: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9C6A1A" w:rsidRPr="00B243B8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eigiamas Savivaldybės tarybos sprendimas.</w:t>
            </w:r>
          </w:p>
        </w:tc>
      </w:tr>
      <w:tr w:rsidR="00FC0A31" w:rsidRPr="006A5704" w14:paraId="5CE81643" w14:textId="77777777" w:rsidTr="00E02A77">
        <w:trPr>
          <w:trHeight w:val="827"/>
        </w:trPr>
        <w:tc>
          <w:tcPr>
            <w:tcW w:w="9965" w:type="dxa"/>
          </w:tcPr>
          <w:p w14:paraId="79607814" w14:textId="77777777" w:rsidR="00FC0A31" w:rsidRDefault="00FC0A31" w:rsidP="00DB6B8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6. Lėšų poreikis ir finansavimo šaltiniai (esant galimybei, nurodomos preliminarios sumos, </w:t>
            </w:r>
            <w:r w:rsidR="009C6A1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išlaidų sąmatos, skaičiavimai):</w:t>
            </w:r>
          </w:p>
          <w:p w14:paraId="04EB960D" w14:textId="77777777" w:rsidR="00FC0A31" w:rsidRPr="00A97EF6" w:rsidRDefault="00FC0A31" w:rsidP="00DB6B8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2</w:t>
            </w:r>
            <w:r w:rsidRPr="00A97EF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proc.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Pr="00A97EF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avivaldybės prisidėjimas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apie 1900 Eur. </w:t>
            </w:r>
          </w:p>
        </w:tc>
      </w:tr>
      <w:tr w:rsidR="00FC0A31" w:rsidRPr="006A5704" w14:paraId="0CB6B042" w14:textId="77777777" w:rsidTr="00E02A77">
        <w:trPr>
          <w:trHeight w:val="431"/>
        </w:trPr>
        <w:tc>
          <w:tcPr>
            <w:tcW w:w="9965" w:type="dxa"/>
          </w:tcPr>
          <w:p w14:paraId="4EAAE241" w14:textId="77777777" w:rsidR="00FC0A31" w:rsidRPr="006A5704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7. Specialistų vertinimai ir išvados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: </w:t>
            </w:r>
            <w:r w:rsidR="009C6A1A" w:rsidRPr="009C6A1A"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ėra.</w:t>
            </w:r>
          </w:p>
        </w:tc>
      </w:tr>
      <w:tr w:rsidR="00FC0A31" w:rsidRPr="006A5704" w14:paraId="62B4B926" w14:textId="77777777" w:rsidTr="00E02A77">
        <w:trPr>
          <w:trHeight w:val="757"/>
        </w:trPr>
        <w:tc>
          <w:tcPr>
            <w:tcW w:w="9965" w:type="dxa"/>
          </w:tcPr>
          <w:tbl>
            <w:tblPr>
              <w:tblW w:w="0" w:type="auto"/>
              <w:tblInd w:w="1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FC0A31" w:rsidRPr="006A5704" w14:paraId="4E384F9F" w14:textId="77777777" w:rsidTr="00E02A77">
              <w:trPr>
                <w:trHeight w:val="431"/>
              </w:trPr>
              <w:tc>
                <w:tcPr>
                  <w:tcW w:w="9747" w:type="dxa"/>
                </w:tcPr>
                <w:p w14:paraId="579482E1" w14:textId="77777777" w:rsidR="009C6A1A" w:rsidRDefault="00FC0A31" w:rsidP="00DB6B84">
                  <w:pPr>
                    <w:spacing w:after="0" w:line="360" w:lineRule="auto"/>
                    <w:ind w:left="-109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8. </w:t>
                  </w:r>
                  <w:r w:rsidR="009C6A1A"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Informacija apie </w:t>
                  </w:r>
                  <w:r w:rsidR="009C6A1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atliktą antikorupcinį vertinimą: </w:t>
                  </w:r>
                  <w:r w:rsidR="009C6A1A" w:rsidRPr="009C6A1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</w:t>
                  </w:r>
                  <w:r w:rsidR="009C6A1A" w:rsidRPr="006A570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ėra</w:t>
                  </w:r>
                  <w:r w:rsidR="009C6A1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</w:t>
                  </w:r>
                  <w:r w:rsidR="009C6A1A"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776DE6B3" w14:textId="77777777" w:rsidR="00FC0A31" w:rsidRPr="006A5704" w:rsidRDefault="009C6A1A" w:rsidP="00DB6B84">
                  <w:pPr>
                    <w:spacing w:after="0" w:line="360" w:lineRule="auto"/>
                    <w:ind w:left="-109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9. </w:t>
                  </w:r>
                  <w:r w:rsidR="00FC0A31"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Informacija apie teisinio reguliavimo poveikio vertinimą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:</w:t>
                  </w:r>
                  <w:r w:rsidR="00FC0A31"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</w:t>
                  </w:r>
                  <w:r w:rsidR="00FC0A31" w:rsidRPr="006A570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eatliktas.</w:t>
                  </w:r>
                </w:p>
              </w:tc>
            </w:tr>
            <w:tr w:rsidR="00FC0A31" w:rsidRPr="006A5704" w14:paraId="57433EE4" w14:textId="77777777" w:rsidTr="00E02A77">
              <w:trPr>
                <w:trHeight w:val="416"/>
              </w:trPr>
              <w:tc>
                <w:tcPr>
                  <w:tcW w:w="9747" w:type="dxa"/>
                </w:tcPr>
                <w:p w14:paraId="6153647F" w14:textId="77777777" w:rsidR="00FC0A31" w:rsidRPr="006A5704" w:rsidRDefault="009C6A1A" w:rsidP="00DB6B84">
                  <w:pPr>
                    <w:spacing w:after="0" w:line="360" w:lineRule="auto"/>
                    <w:ind w:left="-109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10</w:t>
                  </w:r>
                  <w:r w:rsidR="00FC0A31"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. Informacija apie </w:t>
                  </w:r>
                  <w:r w:rsidR="00FC0A31" w:rsidRPr="006A5704">
                    <w:rPr>
                      <w:rFonts w:ascii="Times New Roman" w:eastAsia="Times New Roman" w:hAnsi="Times New Roman"/>
                      <w:b/>
                      <w:color w:val="333333"/>
                      <w:sz w:val="24"/>
                      <w:szCs w:val="24"/>
                    </w:rPr>
                    <w:t>administracinės naštos mažinimo vertinimą</w:t>
                  </w:r>
                  <w:r>
                    <w:rPr>
                      <w:rFonts w:ascii="Times New Roman" w:eastAsia="Times New Roman" w:hAnsi="Times New Roman"/>
                      <w:b/>
                      <w:color w:val="333333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eastAsia="Times New Roman" w:hAnsi="Times New Roman"/>
                      <w:color w:val="333333"/>
                      <w:sz w:val="24"/>
                      <w:szCs w:val="24"/>
                    </w:rPr>
                    <w:t xml:space="preserve"> n</w:t>
                  </w:r>
                  <w:r w:rsidR="00FC0A31" w:rsidRPr="006A5704">
                    <w:rPr>
                      <w:rFonts w:ascii="Times New Roman" w:eastAsia="Times New Roman" w:hAnsi="Times New Roman"/>
                      <w:color w:val="333333"/>
                      <w:sz w:val="24"/>
                      <w:szCs w:val="24"/>
                    </w:rPr>
                    <w:t>ėra.</w:t>
                  </w:r>
                </w:p>
              </w:tc>
            </w:tr>
          </w:tbl>
          <w:p w14:paraId="49D09A1A" w14:textId="77777777" w:rsidR="00FC0A31" w:rsidRPr="006A5704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0A31" w:rsidRPr="006A5704" w14:paraId="29EF12B6" w14:textId="77777777" w:rsidTr="00E02A77">
        <w:trPr>
          <w:trHeight w:val="416"/>
        </w:trPr>
        <w:tc>
          <w:tcPr>
            <w:tcW w:w="9965" w:type="dxa"/>
          </w:tcPr>
          <w:p w14:paraId="4A2FE19D" w14:textId="77777777" w:rsidR="00FC0A31" w:rsidRPr="006A5704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11. Kiti paaiškinimai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9C6A1A"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ėra.</w:t>
            </w:r>
          </w:p>
        </w:tc>
      </w:tr>
      <w:tr w:rsidR="00FC0A31" w:rsidRPr="006A5704" w14:paraId="46C5C00A" w14:textId="77777777" w:rsidTr="00E02A77">
        <w:trPr>
          <w:trHeight w:val="431"/>
        </w:trPr>
        <w:tc>
          <w:tcPr>
            <w:tcW w:w="9965" w:type="dxa"/>
          </w:tcPr>
          <w:p w14:paraId="53AD9F51" w14:textId="77777777" w:rsidR="00FC0A31" w:rsidRPr="006A5704" w:rsidRDefault="00FC0A31" w:rsidP="00DB6B84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12. Sprendimo vykdytojai, įgyvendinimo (vykdymo) terminai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FC0A31" w:rsidRPr="006A5704" w14:paraId="61F37897" w14:textId="77777777" w:rsidTr="00E02A77">
        <w:trPr>
          <w:trHeight w:val="430"/>
        </w:trPr>
        <w:tc>
          <w:tcPr>
            <w:tcW w:w="9965" w:type="dxa"/>
          </w:tcPr>
          <w:p w14:paraId="2B6522C4" w14:textId="50EDADB0" w:rsidR="00FC0A31" w:rsidRPr="006A5704" w:rsidRDefault="00FC0A31" w:rsidP="00070D89">
            <w:pPr>
              <w:spacing w:line="360" w:lineRule="auto"/>
              <w:ind w:firstLine="85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F88">
              <w:rPr>
                <w:rFonts w:ascii="Times New Roman" w:eastAsia="Times New Roman" w:hAnsi="Times New Roman"/>
                <w:sz w:val="24"/>
                <w:szCs w:val="24"/>
              </w:rPr>
              <w:t xml:space="preserve">Savivaldybės administracija, </w:t>
            </w:r>
            <w:r w:rsidR="00FE028B" w:rsidRPr="00431776">
              <w:rPr>
                <w:rFonts w:ascii="Times New Roman" w:eastAsia="Times New Roman" w:hAnsi="Times New Roman"/>
                <w:sz w:val="24"/>
                <w:szCs w:val="24"/>
              </w:rPr>
              <w:t>Anykščių Antano Vienuolio progimnazija, Anykščių r. Svėdasų Juozo Tumo-Vaižganto ir Anykščių r. Troškūnų Kazio Inčiūros gimnazijos, Anykščių r. Kavarsko pagrindinė mokykla-daugiafunkcis centras.</w:t>
            </w:r>
            <w:r w:rsidR="0041127B" w:rsidRPr="0043177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13F88" w:rsidRPr="00431776">
              <w:rPr>
                <w:rFonts w:ascii="Times New Roman" w:eastAsia="Times New Roman" w:hAnsi="Times New Roman"/>
                <w:sz w:val="24"/>
                <w:szCs w:val="24"/>
              </w:rPr>
              <w:t xml:space="preserve">Projekto </w:t>
            </w:r>
            <w:r w:rsidR="00B13F88" w:rsidRPr="00431776">
              <w:rPr>
                <w:rFonts w:ascii="Times New Roman" w:hAnsi="Times New Roman"/>
                <w:sz w:val="24"/>
                <w:szCs w:val="24"/>
              </w:rPr>
              <w:t xml:space="preserve">veiklų įgyvendinimo trukmė </w:t>
            </w:r>
            <w:r w:rsidR="00070D89" w:rsidRPr="00431776">
              <w:rPr>
                <w:rFonts w:ascii="Times New Roman" w:hAnsi="Times New Roman"/>
                <w:sz w:val="24"/>
                <w:szCs w:val="24"/>
              </w:rPr>
              <w:t>–</w:t>
            </w:r>
            <w:r w:rsidR="00B13F88" w:rsidRPr="00431776">
              <w:rPr>
                <w:rFonts w:ascii="Times New Roman" w:hAnsi="Times New Roman"/>
                <w:sz w:val="24"/>
                <w:szCs w:val="24"/>
              </w:rPr>
              <w:t xml:space="preserve"> ne ilgesnė kaip 24 mėnesiai nuo projekto sutarties pasirašymo dienos. Projekto veiklos turi būti baigtos ne vėliau nei 2023 m. rugsėjo 1 d.</w:t>
            </w:r>
          </w:p>
        </w:tc>
      </w:tr>
      <w:tr w:rsidR="00FC0A31" w:rsidRPr="006A5704" w14:paraId="34A61B3D" w14:textId="77777777" w:rsidTr="00E02A77">
        <w:trPr>
          <w:trHeight w:val="431"/>
        </w:trPr>
        <w:tc>
          <w:tcPr>
            <w:tcW w:w="9965" w:type="dxa"/>
          </w:tcPr>
          <w:p w14:paraId="54662C52" w14:textId="77777777" w:rsidR="00331AE0" w:rsidRDefault="00FC0A31" w:rsidP="00DB6B8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13. Projekto iniciatorius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>, rengėjas ir/ar pranešėjas: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6EBF1C1B" w14:textId="77777777" w:rsidR="00FC0A31" w:rsidRPr="006A5704" w:rsidRDefault="00331AE0" w:rsidP="00DB6B8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</w:t>
            </w:r>
            <w:r w:rsidRPr="00331AE0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 w:rsidR="009C6A1A" w:rsidRPr="009C6A1A">
              <w:rPr>
                <w:rFonts w:ascii="Times New Roman" w:eastAsia="Times New Roman" w:hAnsi="Times New Roman"/>
                <w:sz w:val="24"/>
                <w:szCs w:val="24"/>
              </w:rPr>
              <w:t xml:space="preserve">niciatorius </w:t>
            </w:r>
            <w:r w:rsidR="009C6A1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Švietimo skyrius, p</w:t>
            </w:r>
            <w:r w:rsidR="009C6A1A" w:rsidRPr="006A5704">
              <w:rPr>
                <w:rFonts w:ascii="Times New Roman" w:eastAsia="Times New Roman" w:hAnsi="Times New Roman"/>
                <w:sz w:val="24"/>
                <w:szCs w:val="24"/>
              </w:rPr>
              <w:t>ranešėja – Jurgita Banienė</w:t>
            </w:r>
            <w:r w:rsidR="009C6A1A">
              <w:rPr>
                <w:rFonts w:ascii="Times New Roman" w:eastAsia="Times New Roman" w:hAnsi="Times New Roman"/>
                <w:sz w:val="24"/>
                <w:szCs w:val="24"/>
              </w:rPr>
              <w:t>, rengėja – Nila Mėlynienė.</w:t>
            </w:r>
          </w:p>
        </w:tc>
      </w:tr>
      <w:tr w:rsidR="00FC0A31" w:rsidRPr="006A5704" w14:paraId="5351C816" w14:textId="77777777" w:rsidTr="00E02A77">
        <w:trPr>
          <w:trHeight w:val="431"/>
        </w:trPr>
        <w:tc>
          <w:tcPr>
            <w:tcW w:w="9965" w:type="dxa"/>
          </w:tcPr>
          <w:p w14:paraId="636FCE7F" w14:textId="77777777" w:rsidR="00FC0A31" w:rsidRPr="006A5704" w:rsidRDefault="00FC0A31" w:rsidP="00DB6B84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0375C7B1" w14:textId="77777777" w:rsidR="00CC0D29" w:rsidRDefault="00CC0D29" w:rsidP="00DB6B84">
      <w:pPr>
        <w:overflowPunct w:val="0"/>
        <w:spacing w:line="360" w:lineRule="auto"/>
        <w:jc w:val="center"/>
        <w:textAlignment w:val="baseline"/>
      </w:pPr>
    </w:p>
    <w:p w14:paraId="587A80A8" w14:textId="77777777" w:rsidR="003862FB" w:rsidRDefault="003862FB" w:rsidP="00DB6B84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sectPr w:rsidR="003862FB" w:rsidSect="00FC0A3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093B7" w14:textId="77777777" w:rsidR="00C935BE" w:rsidRDefault="00C935BE" w:rsidP="00746B3F">
      <w:pPr>
        <w:spacing w:after="0" w:line="240" w:lineRule="auto"/>
      </w:pPr>
      <w:r>
        <w:separator/>
      </w:r>
    </w:p>
  </w:endnote>
  <w:endnote w:type="continuationSeparator" w:id="0">
    <w:p w14:paraId="62FC0417" w14:textId="77777777" w:rsidR="00C935BE" w:rsidRDefault="00C935BE" w:rsidP="0074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98E8" w14:textId="77777777" w:rsidR="00C935BE" w:rsidRDefault="00C935BE" w:rsidP="00746B3F">
      <w:pPr>
        <w:spacing w:after="0" w:line="240" w:lineRule="auto"/>
      </w:pPr>
      <w:r>
        <w:separator/>
      </w:r>
    </w:p>
  </w:footnote>
  <w:footnote w:type="continuationSeparator" w:id="0">
    <w:p w14:paraId="105AC0F3" w14:textId="77777777" w:rsidR="00C935BE" w:rsidRDefault="00C935BE" w:rsidP="00746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F331F"/>
    <w:multiLevelType w:val="hybridMultilevel"/>
    <w:tmpl w:val="EEDE6BD8"/>
    <w:lvl w:ilvl="0" w:tplc="701A30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4C71FC"/>
    <w:multiLevelType w:val="hybridMultilevel"/>
    <w:tmpl w:val="3B687C0E"/>
    <w:lvl w:ilvl="0" w:tplc="CAFC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C753AC"/>
    <w:multiLevelType w:val="hybridMultilevel"/>
    <w:tmpl w:val="E4CC0D02"/>
    <w:lvl w:ilvl="0" w:tplc="65A49C9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295A0B29"/>
    <w:multiLevelType w:val="hybridMultilevel"/>
    <w:tmpl w:val="2BFCF1BA"/>
    <w:lvl w:ilvl="0" w:tplc="2EC8F72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AE53BF7"/>
    <w:multiLevelType w:val="hybridMultilevel"/>
    <w:tmpl w:val="25905974"/>
    <w:lvl w:ilvl="0" w:tplc="E0107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1051A9"/>
    <w:multiLevelType w:val="hybridMultilevel"/>
    <w:tmpl w:val="F550C68E"/>
    <w:lvl w:ilvl="0" w:tplc="E020C4F4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5104425A"/>
    <w:multiLevelType w:val="hybridMultilevel"/>
    <w:tmpl w:val="3C1A0D7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1996B04"/>
    <w:multiLevelType w:val="hybridMultilevel"/>
    <w:tmpl w:val="C07280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849F8"/>
    <w:multiLevelType w:val="hybridMultilevel"/>
    <w:tmpl w:val="E58250FE"/>
    <w:lvl w:ilvl="0" w:tplc="79D8C95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FCB0137"/>
    <w:multiLevelType w:val="hybridMultilevel"/>
    <w:tmpl w:val="9A1CACBC"/>
    <w:lvl w:ilvl="0" w:tplc="EB92D58A">
      <w:start w:val="1"/>
      <w:numFmt w:val="decimal"/>
      <w:lvlText w:val="%1."/>
      <w:lvlJc w:val="left"/>
      <w:pPr>
        <w:ind w:left="9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8" w:hanging="360"/>
      </w:pPr>
    </w:lvl>
    <w:lvl w:ilvl="2" w:tplc="0427001B" w:tentative="1">
      <w:start w:val="1"/>
      <w:numFmt w:val="lowerRoman"/>
      <w:lvlText w:val="%3."/>
      <w:lvlJc w:val="right"/>
      <w:pPr>
        <w:ind w:left="2408" w:hanging="180"/>
      </w:pPr>
    </w:lvl>
    <w:lvl w:ilvl="3" w:tplc="0427000F" w:tentative="1">
      <w:start w:val="1"/>
      <w:numFmt w:val="decimal"/>
      <w:lvlText w:val="%4."/>
      <w:lvlJc w:val="left"/>
      <w:pPr>
        <w:ind w:left="3128" w:hanging="360"/>
      </w:pPr>
    </w:lvl>
    <w:lvl w:ilvl="4" w:tplc="04270019" w:tentative="1">
      <w:start w:val="1"/>
      <w:numFmt w:val="lowerLetter"/>
      <w:lvlText w:val="%5."/>
      <w:lvlJc w:val="left"/>
      <w:pPr>
        <w:ind w:left="3848" w:hanging="360"/>
      </w:pPr>
    </w:lvl>
    <w:lvl w:ilvl="5" w:tplc="0427001B" w:tentative="1">
      <w:start w:val="1"/>
      <w:numFmt w:val="lowerRoman"/>
      <w:lvlText w:val="%6."/>
      <w:lvlJc w:val="right"/>
      <w:pPr>
        <w:ind w:left="4568" w:hanging="180"/>
      </w:pPr>
    </w:lvl>
    <w:lvl w:ilvl="6" w:tplc="0427000F" w:tentative="1">
      <w:start w:val="1"/>
      <w:numFmt w:val="decimal"/>
      <w:lvlText w:val="%7."/>
      <w:lvlJc w:val="left"/>
      <w:pPr>
        <w:ind w:left="5288" w:hanging="360"/>
      </w:pPr>
    </w:lvl>
    <w:lvl w:ilvl="7" w:tplc="04270019" w:tentative="1">
      <w:start w:val="1"/>
      <w:numFmt w:val="lowerLetter"/>
      <w:lvlText w:val="%8."/>
      <w:lvlJc w:val="left"/>
      <w:pPr>
        <w:ind w:left="6008" w:hanging="360"/>
      </w:pPr>
    </w:lvl>
    <w:lvl w:ilvl="8" w:tplc="0427001B" w:tentative="1">
      <w:start w:val="1"/>
      <w:numFmt w:val="lowerRoman"/>
      <w:lvlText w:val="%9."/>
      <w:lvlJc w:val="right"/>
      <w:pPr>
        <w:ind w:left="6728" w:hanging="180"/>
      </w:pPr>
    </w:lvl>
  </w:abstractNum>
  <w:abstractNum w:abstractNumId="11" w15:restartNumberingAfterBreak="0">
    <w:nsid w:val="71731B04"/>
    <w:multiLevelType w:val="hybridMultilevel"/>
    <w:tmpl w:val="2C6A50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6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2C0"/>
    <w:rsid w:val="000017C9"/>
    <w:rsid w:val="00006261"/>
    <w:rsid w:val="00035DAE"/>
    <w:rsid w:val="00045B42"/>
    <w:rsid w:val="0005163E"/>
    <w:rsid w:val="00070D89"/>
    <w:rsid w:val="00072E4E"/>
    <w:rsid w:val="00074FF0"/>
    <w:rsid w:val="00091BE1"/>
    <w:rsid w:val="000A09DA"/>
    <w:rsid w:val="000A36E3"/>
    <w:rsid w:val="000B326F"/>
    <w:rsid w:val="000B4605"/>
    <w:rsid w:val="000B6601"/>
    <w:rsid w:val="000B6B59"/>
    <w:rsid w:val="000C0F45"/>
    <w:rsid w:val="000C5DFF"/>
    <w:rsid w:val="000C71E9"/>
    <w:rsid w:val="000D40F6"/>
    <w:rsid w:val="000D4C94"/>
    <w:rsid w:val="000D4DBE"/>
    <w:rsid w:val="000D688C"/>
    <w:rsid w:val="000F46F5"/>
    <w:rsid w:val="0011740C"/>
    <w:rsid w:val="0013053C"/>
    <w:rsid w:val="0014275B"/>
    <w:rsid w:val="00143147"/>
    <w:rsid w:val="00151E8C"/>
    <w:rsid w:val="00155E72"/>
    <w:rsid w:val="00172446"/>
    <w:rsid w:val="001828A2"/>
    <w:rsid w:val="0018556B"/>
    <w:rsid w:val="001944EF"/>
    <w:rsid w:val="001964D0"/>
    <w:rsid w:val="001A3D81"/>
    <w:rsid w:val="001B0FAC"/>
    <w:rsid w:val="001D3491"/>
    <w:rsid w:val="001D3804"/>
    <w:rsid w:val="001F4748"/>
    <w:rsid w:val="001F5AD5"/>
    <w:rsid w:val="002016BA"/>
    <w:rsid w:val="00207CA4"/>
    <w:rsid w:val="00211811"/>
    <w:rsid w:val="0022008E"/>
    <w:rsid w:val="00233E3C"/>
    <w:rsid w:val="002456E8"/>
    <w:rsid w:val="00277363"/>
    <w:rsid w:val="00283B30"/>
    <w:rsid w:val="002938E5"/>
    <w:rsid w:val="002A0CDF"/>
    <w:rsid w:val="002C3E5A"/>
    <w:rsid w:val="002D16DE"/>
    <w:rsid w:val="002E660B"/>
    <w:rsid w:val="0030363A"/>
    <w:rsid w:val="00303F6C"/>
    <w:rsid w:val="00312845"/>
    <w:rsid w:val="00316361"/>
    <w:rsid w:val="00316C02"/>
    <w:rsid w:val="003249C0"/>
    <w:rsid w:val="00331AE0"/>
    <w:rsid w:val="00335D32"/>
    <w:rsid w:val="003417C1"/>
    <w:rsid w:val="00341A25"/>
    <w:rsid w:val="00342C33"/>
    <w:rsid w:val="00353BFF"/>
    <w:rsid w:val="00356675"/>
    <w:rsid w:val="00364614"/>
    <w:rsid w:val="003862FB"/>
    <w:rsid w:val="00390284"/>
    <w:rsid w:val="003A6FAF"/>
    <w:rsid w:val="003B0395"/>
    <w:rsid w:val="003C06EE"/>
    <w:rsid w:val="003C2F25"/>
    <w:rsid w:val="003C7C9D"/>
    <w:rsid w:val="003C7E7A"/>
    <w:rsid w:val="003D767F"/>
    <w:rsid w:val="003F3662"/>
    <w:rsid w:val="003F6DD7"/>
    <w:rsid w:val="00404C64"/>
    <w:rsid w:val="0041127B"/>
    <w:rsid w:val="00412AF7"/>
    <w:rsid w:val="004248D9"/>
    <w:rsid w:val="00426ADA"/>
    <w:rsid w:val="00431776"/>
    <w:rsid w:val="00433C32"/>
    <w:rsid w:val="00446380"/>
    <w:rsid w:val="00451355"/>
    <w:rsid w:val="00453DCB"/>
    <w:rsid w:val="00464349"/>
    <w:rsid w:val="00470C3B"/>
    <w:rsid w:val="004818D3"/>
    <w:rsid w:val="00483C66"/>
    <w:rsid w:val="00493340"/>
    <w:rsid w:val="00495865"/>
    <w:rsid w:val="004A7687"/>
    <w:rsid w:val="004B55EF"/>
    <w:rsid w:val="004B722E"/>
    <w:rsid w:val="004C3884"/>
    <w:rsid w:val="004D394F"/>
    <w:rsid w:val="004E2E21"/>
    <w:rsid w:val="004E59AF"/>
    <w:rsid w:val="004F793C"/>
    <w:rsid w:val="004F7B70"/>
    <w:rsid w:val="0051081C"/>
    <w:rsid w:val="00510E14"/>
    <w:rsid w:val="00513ADD"/>
    <w:rsid w:val="00544134"/>
    <w:rsid w:val="005465C5"/>
    <w:rsid w:val="00551097"/>
    <w:rsid w:val="00554790"/>
    <w:rsid w:val="00557AA1"/>
    <w:rsid w:val="005628C5"/>
    <w:rsid w:val="00566995"/>
    <w:rsid w:val="00570266"/>
    <w:rsid w:val="0057254F"/>
    <w:rsid w:val="00576079"/>
    <w:rsid w:val="00577E96"/>
    <w:rsid w:val="00583B5E"/>
    <w:rsid w:val="00587ED7"/>
    <w:rsid w:val="005B714B"/>
    <w:rsid w:val="005C5619"/>
    <w:rsid w:val="005C6743"/>
    <w:rsid w:val="005D0F3D"/>
    <w:rsid w:val="005F766A"/>
    <w:rsid w:val="00604DC3"/>
    <w:rsid w:val="006105CE"/>
    <w:rsid w:val="00633231"/>
    <w:rsid w:val="00645AF2"/>
    <w:rsid w:val="00654845"/>
    <w:rsid w:val="0066447F"/>
    <w:rsid w:val="006976DD"/>
    <w:rsid w:val="006A6D23"/>
    <w:rsid w:val="006B1F4A"/>
    <w:rsid w:val="006B6B42"/>
    <w:rsid w:val="006C05E0"/>
    <w:rsid w:val="006D4C95"/>
    <w:rsid w:val="006E175A"/>
    <w:rsid w:val="006F3E52"/>
    <w:rsid w:val="007006B0"/>
    <w:rsid w:val="00710CFD"/>
    <w:rsid w:val="00717AE4"/>
    <w:rsid w:val="0072599F"/>
    <w:rsid w:val="00746B3F"/>
    <w:rsid w:val="007577FB"/>
    <w:rsid w:val="00765B8D"/>
    <w:rsid w:val="00783117"/>
    <w:rsid w:val="00783FE5"/>
    <w:rsid w:val="007863E7"/>
    <w:rsid w:val="0079747D"/>
    <w:rsid w:val="007B5C7D"/>
    <w:rsid w:val="007E1320"/>
    <w:rsid w:val="007F2C00"/>
    <w:rsid w:val="007F70D2"/>
    <w:rsid w:val="00817BDE"/>
    <w:rsid w:val="008242C0"/>
    <w:rsid w:val="0085648C"/>
    <w:rsid w:val="00866072"/>
    <w:rsid w:val="00867AA1"/>
    <w:rsid w:val="0087697C"/>
    <w:rsid w:val="00884704"/>
    <w:rsid w:val="008C18E0"/>
    <w:rsid w:val="008E360A"/>
    <w:rsid w:val="00904ADE"/>
    <w:rsid w:val="00904F04"/>
    <w:rsid w:val="00920D6E"/>
    <w:rsid w:val="0092342E"/>
    <w:rsid w:val="0093095E"/>
    <w:rsid w:val="00953596"/>
    <w:rsid w:val="00962BE0"/>
    <w:rsid w:val="009651C5"/>
    <w:rsid w:val="00973240"/>
    <w:rsid w:val="009840C8"/>
    <w:rsid w:val="00985E26"/>
    <w:rsid w:val="00992145"/>
    <w:rsid w:val="00994464"/>
    <w:rsid w:val="00996F35"/>
    <w:rsid w:val="009A42CB"/>
    <w:rsid w:val="009C128B"/>
    <w:rsid w:val="009C18A1"/>
    <w:rsid w:val="009C58DD"/>
    <w:rsid w:val="009C6A1A"/>
    <w:rsid w:val="009D224D"/>
    <w:rsid w:val="009D27EB"/>
    <w:rsid w:val="009E59C9"/>
    <w:rsid w:val="009E6D3C"/>
    <w:rsid w:val="009E77DF"/>
    <w:rsid w:val="00A01342"/>
    <w:rsid w:val="00A03D49"/>
    <w:rsid w:val="00A044F2"/>
    <w:rsid w:val="00A06F36"/>
    <w:rsid w:val="00A07E30"/>
    <w:rsid w:val="00A15CBC"/>
    <w:rsid w:val="00A35CAD"/>
    <w:rsid w:val="00A5601C"/>
    <w:rsid w:val="00A5607D"/>
    <w:rsid w:val="00A5737D"/>
    <w:rsid w:val="00A67690"/>
    <w:rsid w:val="00A7059B"/>
    <w:rsid w:val="00A76EEF"/>
    <w:rsid w:val="00A811C9"/>
    <w:rsid w:val="00A932C9"/>
    <w:rsid w:val="00AA59BB"/>
    <w:rsid w:val="00AC05F1"/>
    <w:rsid w:val="00AC6174"/>
    <w:rsid w:val="00B13F88"/>
    <w:rsid w:val="00B243B8"/>
    <w:rsid w:val="00B27A43"/>
    <w:rsid w:val="00B52D47"/>
    <w:rsid w:val="00B5331B"/>
    <w:rsid w:val="00B61796"/>
    <w:rsid w:val="00B6732F"/>
    <w:rsid w:val="00B75D51"/>
    <w:rsid w:val="00B82117"/>
    <w:rsid w:val="00B8572E"/>
    <w:rsid w:val="00BB4FDE"/>
    <w:rsid w:val="00BB6FF5"/>
    <w:rsid w:val="00BB70AE"/>
    <w:rsid w:val="00BC5596"/>
    <w:rsid w:val="00BC7388"/>
    <w:rsid w:val="00BD4B84"/>
    <w:rsid w:val="00BF0A54"/>
    <w:rsid w:val="00BF6D3C"/>
    <w:rsid w:val="00C038A2"/>
    <w:rsid w:val="00C17288"/>
    <w:rsid w:val="00C2028E"/>
    <w:rsid w:val="00C50786"/>
    <w:rsid w:val="00C53DA3"/>
    <w:rsid w:val="00C54469"/>
    <w:rsid w:val="00C552CE"/>
    <w:rsid w:val="00C64B43"/>
    <w:rsid w:val="00C92A85"/>
    <w:rsid w:val="00C935BE"/>
    <w:rsid w:val="00CB1632"/>
    <w:rsid w:val="00CB18ED"/>
    <w:rsid w:val="00CC048C"/>
    <w:rsid w:val="00CC0D29"/>
    <w:rsid w:val="00CC2C51"/>
    <w:rsid w:val="00CC2C5B"/>
    <w:rsid w:val="00CD1DB8"/>
    <w:rsid w:val="00CE1795"/>
    <w:rsid w:val="00CE3B14"/>
    <w:rsid w:val="00CF4E72"/>
    <w:rsid w:val="00D04B5A"/>
    <w:rsid w:val="00D05E79"/>
    <w:rsid w:val="00D257A1"/>
    <w:rsid w:val="00D257A8"/>
    <w:rsid w:val="00D264CF"/>
    <w:rsid w:val="00D27048"/>
    <w:rsid w:val="00D32840"/>
    <w:rsid w:val="00D37E65"/>
    <w:rsid w:val="00D40749"/>
    <w:rsid w:val="00D408E3"/>
    <w:rsid w:val="00D43B7D"/>
    <w:rsid w:val="00D52E1F"/>
    <w:rsid w:val="00D76252"/>
    <w:rsid w:val="00D778F7"/>
    <w:rsid w:val="00DA0619"/>
    <w:rsid w:val="00DA224F"/>
    <w:rsid w:val="00DA3696"/>
    <w:rsid w:val="00DA706D"/>
    <w:rsid w:val="00DB328E"/>
    <w:rsid w:val="00DB6B84"/>
    <w:rsid w:val="00DC41E8"/>
    <w:rsid w:val="00DC7365"/>
    <w:rsid w:val="00DD5F51"/>
    <w:rsid w:val="00DE3888"/>
    <w:rsid w:val="00DE5D66"/>
    <w:rsid w:val="00DF1E41"/>
    <w:rsid w:val="00E108BD"/>
    <w:rsid w:val="00E12430"/>
    <w:rsid w:val="00E17D94"/>
    <w:rsid w:val="00E313EF"/>
    <w:rsid w:val="00E43718"/>
    <w:rsid w:val="00E73077"/>
    <w:rsid w:val="00E80602"/>
    <w:rsid w:val="00E860D6"/>
    <w:rsid w:val="00EC771F"/>
    <w:rsid w:val="00ED41BC"/>
    <w:rsid w:val="00ED7A29"/>
    <w:rsid w:val="00EE5186"/>
    <w:rsid w:val="00EF3A7F"/>
    <w:rsid w:val="00EF3B49"/>
    <w:rsid w:val="00F05B77"/>
    <w:rsid w:val="00F10543"/>
    <w:rsid w:val="00F24CFC"/>
    <w:rsid w:val="00F257D7"/>
    <w:rsid w:val="00F26804"/>
    <w:rsid w:val="00F30656"/>
    <w:rsid w:val="00F34C21"/>
    <w:rsid w:val="00F37C54"/>
    <w:rsid w:val="00F4421B"/>
    <w:rsid w:val="00F53BE4"/>
    <w:rsid w:val="00F61DD2"/>
    <w:rsid w:val="00F6427A"/>
    <w:rsid w:val="00F642D3"/>
    <w:rsid w:val="00F86424"/>
    <w:rsid w:val="00F94995"/>
    <w:rsid w:val="00F958A9"/>
    <w:rsid w:val="00FB36EC"/>
    <w:rsid w:val="00FC0A31"/>
    <w:rsid w:val="00FC52C0"/>
    <w:rsid w:val="00FD5AB0"/>
    <w:rsid w:val="00FE028B"/>
    <w:rsid w:val="00FF5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1BED"/>
  <w15:docId w15:val="{96A95702-C7A5-43C5-B14F-0E826711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342E"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jtip">
    <w:name w:val="tajtip"/>
    <w:basedOn w:val="prastasis"/>
    <w:rsid w:val="00B52D47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B1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6B1F4A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8242C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46B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B3F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46B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B3F"/>
    <w:rPr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9A42CB"/>
  </w:style>
  <w:style w:type="character" w:styleId="Eilutsnumeris">
    <w:name w:val="line number"/>
    <w:basedOn w:val="Numatytasispastraiposriftas"/>
    <w:uiPriority w:val="99"/>
    <w:rsid w:val="009A42CB"/>
    <w:rPr>
      <w:rFonts w:cs="Times New Roman"/>
    </w:rPr>
  </w:style>
  <w:style w:type="paragraph" w:customStyle="1" w:styleId="Default">
    <w:name w:val="Default"/>
    <w:rsid w:val="00470C3B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  <w:lang w:val="en-US"/>
    </w:rPr>
  </w:style>
  <w:style w:type="paragraph" w:customStyle="1" w:styleId="Pa2">
    <w:name w:val="Pa2"/>
    <w:basedOn w:val="Default"/>
    <w:next w:val="Default"/>
    <w:uiPriority w:val="99"/>
    <w:rsid w:val="00470C3B"/>
    <w:pPr>
      <w:spacing w:line="21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470C3B"/>
    <w:rPr>
      <w:rFonts w:cs="Myriad Pro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8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00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ca08d47311b443b99a2ca3103e4ec33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22009-BDE2-4DF1-A585-BA9F39EF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ca08d47311b443b99a2ca3103e4ec332.dot</Template>
  <TotalTime>0</TotalTime>
  <Pages>4</Pages>
  <Words>5529</Words>
  <Characters>3152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PRITARIMO PROJEKTO "BUVUSIŲ NAFTOS BAZIŲ TERITORIJŲ SUTVARKYMAS ANYKŠČIŲ RAJONO SAVIVALDYBĖS DEBEIKIŲ SENIŪNIJOS ČEKONIŲ KAIME IR DEBEIKIŲ MIESTELYJE" ĮGYVENDINIMUI PAGAL 2014-2020 METŲ EUROPOS SĄJUNGOS FONDŲ INVESTICIJŲ VEIKSMŲ PROGRAMOS 05.6.1-APVA-</vt:lpstr>
      <vt:lpstr>DĖL PRITARIMO PROJEKTO "BUVUSIŲ NAFTOS BAZIŲ TERITORIJŲ SUTVARKYMAS ANYKŠČIŲ RAJONO SAVIVALDYBĖS DEBEIKIŲ SENIŪNIJOS ČEKONIŲ KAIME IR DEBEIKIŲ MIESTELYJE" ĮGYVENDINIMUI PAGAL 2014-2020 METŲ EUROPOS SĄJUNGOS FONDŲ INVESTICIJŲ VEIKSMŲ PROGRAMOS 05.6.1-APVA-</vt:lpstr>
    </vt:vector>
  </TitlesOfParts>
  <Manager>2017-06-29</Manager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PROJEKTO "BUVUSIŲ NAFTOS BAZIŲ TERITORIJŲ SUTVARKYMAS ANYKŠČIŲ RAJONO SAVIVALDYBĖS DEBEIKIŲ SENIŪNIJOS ČEKONIŲ KAIME IR DEBEIKIŲ MIESTELYJE" ĮGYVENDINIMUI PAGAL 2014-2020 METŲ EUROPOS SĄJUNGOS FONDŲ INVESTICIJŲ VEIKSMŲ PROGRAMOS 05.6.1-APVA-V-020 PRIEMONĘ "UŽTERŠTŲ TERITORIJŲ TVARKYMAS"</dc:title>
  <dc:subject>1-TS-217</dc:subject>
  <dc:creator>ANYKŠČIŲ RAJONO SAVIVALDYBĖS TARYBA</dc:creator>
  <cp:lastModifiedBy>Taryba</cp:lastModifiedBy>
  <cp:revision>2</cp:revision>
  <cp:lastPrinted>2020-02-20T07:01:00Z</cp:lastPrinted>
  <dcterms:created xsi:type="dcterms:W3CDTF">2020-02-20T11:40:00Z</dcterms:created>
  <dcterms:modified xsi:type="dcterms:W3CDTF">2020-02-20T11:40:00Z</dcterms:modified>
  <cp:category>SPRENDIMAS</cp:category>
</cp:coreProperties>
</file>